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8" w:rsidRPr="00C308A6" w:rsidRDefault="004524D8" w:rsidP="004524D8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4524D8" w:rsidRPr="00C308A6" w:rsidRDefault="004524D8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524D8" w:rsidRPr="00C308A6" w:rsidRDefault="004524D8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4524D8" w:rsidRPr="00C308A6" w:rsidRDefault="004524D8" w:rsidP="004524D8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4D8" w:rsidRPr="00C308A6" w:rsidRDefault="004524D8" w:rsidP="004524D8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24D8" w:rsidRPr="00C308A6" w:rsidRDefault="004E722E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="004524D8" w:rsidRPr="00C308A6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D56E71" w:rsidRDefault="00D56E71" w:rsidP="002E675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675D" w:rsidRPr="00BB65CE" w:rsidRDefault="00B714D1" w:rsidP="002E675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.2021                              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56E71">
        <w:rPr>
          <w:rFonts w:ascii="Times New Roman" w:hAnsi="Times New Roman"/>
          <w:sz w:val="28"/>
          <w:szCs w:val="28"/>
          <w:lang w:val="ru-RU"/>
        </w:rPr>
        <w:t>47</w:t>
      </w:r>
    </w:p>
    <w:p w:rsidR="002E675D" w:rsidRPr="006602F9" w:rsidRDefault="00D56E71" w:rsidP="002E67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65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Яркуль</w:t>
      </w:r>
      <w:r w:rsidRPr="00BB65C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524D8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О  внесении  изменений в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решение Совета депутатов от 28.12.2020г.</w:t>
      </w:r>
      <w:r w:rsidR="00BE17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627">
        <w:rPr>
          <w:rFonts w:ascii="Times New Roman" w:hAnsi="Times New Roman"/>
          <w:sz w:val="28"/>
          <w:szCs w:val="28"/>
          <w:lang w:val="ru-RU"/>
        </w:rPr>
        <w:t>№26</w:t>
      </w:r>
    </w:p>
    <w:p w:rsidR="00D56E71" w:rsidRDefault="009E3627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бюджете </w:t>
      </w:r>
      <w:r w:rsidR="002E675D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Купинского района </w:t>
      </w:r>
    </w:p>
    <w:p w:rsidR="00D56E71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на 2021 год  и плановый период  </w:t>
      </w:r>
    </w:p>
    <w:p w:rsidR="002E675D" w:rsidRPr="00BB65CE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2022-2023 годов</w:t>
      </w:r>
      <w:r w:rsidR="009E3627">
        <w:rPr>
          <w:rFonts w:ascii="Times New Roman" w:hAnsi="Times New Roman"/>
          <w:sz w:val="28"/>
          <w:szCs w:val="28"/>
          <w:lang w:val="ru-RU"/>
        </w:rPr>
        <w:t>»</w:t>
      </w:r>
    </w:p>
    <w:p w:rsidR="00D56E71" w:rsidRDefault="00D56E71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2E675D" w:rsidRPr="006602F9" w:rsidRDefault="00D56E71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Положением о бюджетном устройстве и бюджетном процессе 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 сельсовета Купинского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</w:p>
    <w:p w:rsidR="002E675D" w:rsidRPr="006602F9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6602F9" w:rsidRDefault="002E675D" w:rsidP="00D56E71">
      <w:pPr>
        <w:ind w:firstLine="708"/>
        <w:rPr>
          <w:rFonts w:ascii="Times New Roman" w:hAnsi="Times New Roman"/>
          <w:sz w:val="28"/>
          <w:szCs w:val="28"/>
        </w:rPr>
      </w:pPr>
      <w:r w:rsidRPr="006602F9">
        <w:rPr>
          <w:rFonts w:ascii="Times New Roman" w:hAnsi="Times New Roman"/>
          <w:sz w:val="28"/>
          <w:szCs w:val="28"/>
        </w:rPr>
        <w:t>РЕШИЛ:</w:t>
      </w:r>
    </w:p>
    <w:p w:rsidR="002E675D" w:rsidRPr="00BB79AB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в Решение </w:t>
      </w:r>
      <w:r w:rsidR="00D56E71">
        <w:rPr>
          <w:rFonts w:ascii="Times New Roman" w:hAnsi="Times New Roman"/>
          <w:sz w:val="28"/>
          <w:szCs w:val="28"/>
          <w:lang w:val="ru-RU"/>
        </w:rPr>
        <w:t>5</w:t>
      </w:r>
      <w:r w:rsidRPr="00BB79AB">
        <w:rPr>
          <w:rFonts w:ascii="Times New Roman" w:hAnsi="Times New Roman"/>
          <w:sz w:val="28"/>
          <w:szCs w:val="28"/>
          <w:lang w:val="ru-RU"/>
        </w:rPr>
        <w:t>-й сессии шестого созыва от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BB79AB">
        <w:rPr>
          <w:rFonts w:ascii="Times New Roman" w:hAnsi="Times New Roman"/>
          <w:sz w:val="28"/>
          <w:szCs w:val="28"/>
          <w:lang w:val="ru-RU"/>
        </w:rPr>
        <w:t>.12.2020г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627">
        <w:rPr>
          <w:rFonts w:ascii="Times New Roman" w:hAnsi="Times New Roman"/>
          <w:sz w:val="28"/>
          <w:szCs w:val="28"/>
          <w:lang w:val="ru-RU"/>
        </w:rPr>
        <w:t>26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2021год и плановый период 2022-2023годов»:</w:t>
      </w:r>
    </w:p>
    <w:p w:rsidR="002E675D" w:rsidRPr="006602F9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02F9">
        <w:rPr>
          <w:rFonts w:ascii="Times New Roman" w:hAnsi="Times New Roman"/>
          <w:sz w:val="28"/>
          <w:szCs w:val="28"/>
          <w:lang w:val="ru-RU"/>
        </w:rPr>
        <w:t>1.1. Подпункт 1) Пункта 1. изложить в следующей редакции:</w:t>
      </w:r>
    </w:p>
    <w:p w:rsidR="002E675D" w:rsidRPr="00BB65CE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« общий объем доходов в сумме </w:t>
      </w:r>
      <w:r w:rsidR="00B714D1">
        <w:rPr>
          <w:rFonts w:ascii="Times New Roman" w:hAnsi="Times New Roman"/>
          <w:sz w:val="28"/>
          <w:szCs w:val="28"/>
          <w:lang w:val="ru-RU"/>
        </w:rPr>
        <w:t>9154,3</w:t>
      </w:r>
      <w:r w:rsidR="00051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>тыс. рублей»</w:t>
      </w:r>
    </w:p>
    <w:p w:rsidR="002E675D" w:rsidRPr="00BB79AB" w:rsidRDefault="002E675D" w:rsidP="00D56E7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1.2.  Подпункт 2) п.1</w:t>
      </w:r>
      <w:r w:rsidRPr="00BB79AB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2E675D" w:rsidRPr="00BB65CE" w:rsidRDefault="002E675D" w:rsidP="00D56E7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«общий объем расходов в сумме </w:t>
      </w:r>
      <w:r w:rsidR="00A940DF">
        <w:rPr>
          <w:rFonts w:ascii="Times New Roman" w:hAnsi="Times New Roman"/>
          <w:color w:val="000000"/>
          <w:sz w:val="28"/>
          <w:szCs w:val="28"/>
          <w:lang w:val="ru-RU"/>
        </w:rPr>
        <w:t>119</w:t>
      </w:r>
      <w:r w:rsidR="00B714D1">
        <w:rPr>
          <w:rFonts w:ascii="Times New Roman" w:hAnsi="Times New Roman"/>
          <w:color w:val="000000"/>
          <w:sz w:val="28"/>
          <w:szCs w:val="28"/>
          <w:lang w:val="ru-RU"/>
        </w:rPr>
        <w:t>83</w:t>
      </w:r>
      <w:r w:rsidR="00A940DF">
        <w:rPr>
          <w:rFonts w:ascii="Times New Roman" w:hAnsi="Times New Roman"/>
          <w:color w:val="000000"/>
          <w:sz w:val="28"/>
          <w:szCs w:val="28"/>
          <w:lang w:val="ru-RU"/>
        </w:rPr>
        <w:t>,91</w:t>
      </w:r>
      <w:r w:rsidR="000517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>тыс. рублей»</w:t>
      </w:r>
    </w:p>
    <w:p w:rsidR="002E675D" w:rsidRPr="006602F9" w:rsidRDefault="00642239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3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>. Приложение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>3 утвержденное п.6 изложить в новой редакции (приложение).</w:t>
      </w:r>
    </w:p>
    <w:p w:rsidR="007A4FF6" w:rsidRDefault="007A4FF6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4</w:t>
      </w:r>
      <w:r w:rsidR="00F2781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B79AB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утвержденное п.6 изложить в новой редакции (приложение)</w:t>
      </w:r>
    </w:p>
    <w:p w:rsidR="002E675D" w:rsidRPr="00BB79AB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5</w:t>
      </w:r>
      <w:r w:rsidR="004524D8">
        <w:rPr>
          <w:rFonts w:ascii="Times New Roman" w:hAnsi="Times New Roman"/>
          <w:sz w:val="28"/>
          <w:szCs w:val="28"/>
          <w:lang w:val="ru-RU"/>
        </w:rPr>
        <w:t xml:space="preserve">.    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В пункте 7 изменить сумму </w:t>
      </w:r>
      <w:r w:rsidR="00331207">
        <w:rPr>
          <w:rFonts w:ascii="Times New Roman" w:hAnsi="Times New Roman"/>
          <w:sz w:val="28"/>
          <w:szCs w:val="28"/>
          <w:lang w:val="ru-RU"/>
        </w:rPr>
        <w:t>7401,77</w:t>
      </w:r>
      <w:r w:rsidR="002169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FF6">
        <w:rPr>
          <w:rFonts w:ascii="Times New Roman" w:hAnsi="Times New Roman"/>
          <w:sz w:val="28"/>
          <w:szCs w:val="28"/>
          <w:lang w:val="ru-RU"/>
        </w:rPr>
        <w:t xml:space="preserve"> тыс.руб.</w:t>
      </w:r>
      <w:r w:rsidRPr="007A4FF6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31207">
        <w:rPr>
          <w:rFonts w:ascii="Times New Roman" w:hAnsi="Times New Roman"/>
          <w:sz w:val="28"/>
          <w:szCs w:val="28"/>
          <w:lang w:val="ru-RU"/>
        </w:rPr>
        <w:t>7426,77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FF6">
        <w:rPr>
          <w:rFonts w:ascii="Times New Roman" w:hAnsi="Times New Roman"/>
          <w:sz w:val="28"/>
          <w:szCs w:val="28"/>
          <w:lang w:val="ru-RU"/>
        </w:rPr>
        <w:t>руб.</w:t>
      </w:r>
    </w:p>
    <w:p w:rsidR="002E675D" w:rsidRPr="00BB79AB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6</w:t>
      </w:r>
      <w:r w:rsidR="00F2781B">
        <w:rPr>
          <w:rFonts w:ascii="Times New Roman" w:hAnsi="Times New Roman"/>
          <w:sz w:val="28"/>
          <w:szCs w:val="28"/>
          <w:lang w:val="ru-RU"/>
        </w:rPr>
        <w:t>.</w:t>
      </w:r>
      <w:r w:rsidRPr="00BB79AB">
        <w:rPr>
          <w:rFonts w:ascii="Times New Roman" w:hAnsi="Times New Roman"/>
          <w:sz w:val="28"/>
          <w:szCs w:val="28"/>
          <w:lang w:val="ru-RU"/>
        </w:rPr>
        <w:tab/>
        <w:t>Приложение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>11 утверждённое в п.11 изложить в новой редакции (приложение)</w:t>
      </w:r>
    </w:p>
    <w:p w:rsidR="002E675D" w:rsidRPr="00BB79AB" w:rsidRDefault="002E675D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7</w:t>
      </w:r>
      <w:r w:rsidRPr="00BB79AB">
        <w:rPr>
          <w:rFonts w:ascii="Times New Roman" w:hAnsi="Times New Roman"/>
          <w:sz w:val="28"/>
          <w:szCs w:val="28"/>
          <w:lang w:val="ru-RU"/>
        </w:rPr>
        <w:t>. Приложение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>13 утвержденное п.12 изложить в новой редакции (приложение).</w:t>
      </w:r>
    </w:p>
    <w:p w:rsidR="002E675D" w:rsidRPr="00BB79AB" w:rsidRDefault="007A4FF6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8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. Приложение №</w:t>
      </w:r>
      <w:r w:rsidR="00D56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15 утвержденное п.13 изложить в новой редакции (приложение).</w:t>
      </w:r>
    </w:p>
    <w:p w:rsidR="00D56E71" w:rsidRDefault="007A4FF6" w:rsidP="00D56E7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2E675D" w:rsidRPr="00BB79AB" w:rsidRDefault="00D56E71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 xml:space="preserve"> 2.   Решение вступает в силу со дня его официального опубликования.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6E71" w:rsidRDefault="00D56E71" w:rsidP="00D56E71">
      <w:pPr>
        <w:shd w:val="clear" w:color="auto" w:fill="FFFFFF"/>
        <w:spacing w:before="200"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D56E71" w:rsidRDefault="00D56E71" w:rsidP="00D56E71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D56E71" w:rsidRDefault="00D56E71" w:rsidP="00D56E71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E71" w:rsidRDefault="00D56E71" w:rsidP="00D56E71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D56E71" w:rsidRDefault="00D56E71" w:rsidP="00D56E71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A96D2E" w:rsidRDefault="00A96D2E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Default="004C6DD9"/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восьмой сессии Совета депутатов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05.08.2021г. №47</w:t>
      </w:r>
    </w:p>
    <w:p w:rsidR="004C6DD9" w:rsidRPr="004C6DD9" w:rsidRDefault="004C6DD9" w:rsidP="004C6DD9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2021 год</w:t>
      </w:r>
    </w:p>
    <w:p w:rsidR="004C6DD9" w:rsidRPr="004C6DD9" w:rsidRDefault="004C6DD9" w:rsidP="004C6DD9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4C6DD9" w:rsidRPr="004C6DD9" w:rsidTr="004C6DD9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4C6DD9" w:rsidRPr="004C6DD9" w:rsidTr="004C6DD9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DD9" w:rsidRPr="004C6DD9" w:rsidTr="004C6D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4C6DD9" w:rsidRPr="004C6DD9" w:rsidTr="004C6D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4C6DD9">
                <w:rPr>
                  <w:rFonts w:ascii="Times New Roman" w:hAnsi="Times New Roman" w:cs="Times New Roman"/>
                  <w:sz w:val="20"/>
                </w:rPr>
                <w:t>статьями 227</w:t>
              </w:r>
            </w:hyperlink>
            <w:r w:rsidRPr="004C6D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" w:history="1">
              <w:r w:rsidRPr="004C6DD9">
                <w:rPr>
                  <w:rFonts w:ascii="Times New Roman" w:hAnsi="Times New Roman" w:cs="Times New Roman"/>
                  <w:sz w:val="20"/>
                </w:rPr>
                <w:t>227.1</w:t>
              </w:r>
            </w:hyperlink>
            <w:r w:rsidRPr="004C6D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6" w:history="1">
              <w:r w:rsidRPr="004C6DD9">
                <w:rPr>
                  <w:rFonts w:ascii="Times New Roman" w:hAnsi="Times New Roman" w:cs="Times New Roman"/>
                  <w:sz w:val="20"/>
                </w:rPr>
                <w:t>228</w:t>
              </w:r>
            </w:hyperlink>
            <w:r w:rsidRPr="004C6DD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4C6DD9" w:rsidRPr="004C6DD9" w:rsidTr="004C6D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800,27</w:t>
            </w:r>
          </w:p>
        </w:tc>
      </w:tr>
      <w:tr w:rsidR="004C6DD9" w:rsidRPr="004C6DD9" w:rsidTr="004C6D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182,80</w:t>
            </w:r>
          </w:p>
        </w:tc>
      </w:tr>
      <w:tr w:rsidR="004C6DD9" w:rsidRPr="004C6DD9" w:rsidTr="004C6D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71,20</w:t>
            </w:r>
          </w:p>
        </w:tc>
      </w:tr>
      <w:tr w:rsidR="004C6DD9" w:rsidRPr="004C6DD9" w:rsidTr="004C6DD9">
        <w:trPr>
          <w:trHeight w:val="2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4C6DD9" w:rsidRPr="004C6DD9" w:rsidTr="004C6DD9">
        <w:trPr>
          <w:trHeight w:val="2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1624,27</w:t>
            </w:r>
          </w:p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DD9" w:rsidRPr="004C6DD9" w:rsidTr="004C6DD9">
        <w:trPr>
          <w:trHeight w:val="154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1 11 05035 10 0000120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6DD9" w:rsidRPr="004C6DD9" w:rsidTr="004C6DD9">
        <w:trPr>
          <w:trHeight w:val="43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6DD9" w:rsidRPr="004C6DD9" w:rsidRDefault="004C6DD9" w:rsidP="004C6DD9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6DD9" w:rsidRPr="004C6DD9" w:rsidTr="004C6DD9">
        <w:trPr>
          <w:trHeight w:val="16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4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1625,27</w:t>
            </w:r>
          </w:p>
        </w:tc>
      </w:tr>
      <w:tr w:rsidR="004C6DD9" w:rsidRPr="004C6DD9" w:rsidTr="004C6DD9">
        <w:trPr>
          <w:trHeight w:val="14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3771,27</w:t>
            </w:r>
          </w:p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DD9" w:rsidRPr="004C6DD9" w:rsidTr="004C6DD9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C6DD9" w:rsidRPr="004C6DD9" w:rsidTr="004C6DD9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109,96</w:t>
            </w:r>
          </w:p>
        </w:tc>
      </w:tr>
      <w:tr w:rsidR="004C6DD9" w:rsidRPr="004C6DD9" w:rsidTr="004C6DD9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3545,44</w:t>
            </w:r>
          </w:p>
        </w:tc>
      </w:tr>
      <w:tr w:rsidR="004C6DD9" w:rsidRPr="004C6DD9" w:rsidTr="004C6DD9">
        <w:trPr>
          <w:trHeight w:val="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7426,77</w:t>
            </w:r>
          </w:p>
        </w:tc>
      </w:tr>
      <w:tr w:rsidR="004C6DD9" w:rsidRPr="004C6DD9" w:rsidTr="004C6DD9">
        <w:trPr>
          <w:trHeight w:val="2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9027,04</w:t>
            </w:r>
          </w:p>
        </w:tc>
      </w:tr>
      <w:tr w:rsidR="004C6DD9" w:rsidRPr="004C6DD9" w:rsidTr="004C6DD9">
        <w:trPr>
          <w:trHeight w:val="2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102,260</w:t>
            </w:r>
          </w:p>
        </w:tc>
      </w:tr>
      <w:tr w:rsidR="004C6DD9" w:rsidRPr="004C6DD9" w:rsidTr="004C6DD9">
        <w:trPr>
          <w:trHeight w:val="35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6DD9">
              <w:rPr>
                <w:rFonts w:ascii="Times New Roman" w:hAnsi="Times New Roman" w:cs="Times New Roman"/>
                <w:sz w:val="18"/>
                <w:szCs w:val="18"/>
              </w:rPr>
              <w:t>9154,3</w:t>
            </w:r>
          </w:p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05.08.2021г.№47</w:t>
      </w:r>
    </w:p>
    <w:p w:rsidR="004C6DD9" w:rsidRPr="004C6DD9" w:rsidRDefault="004C6DD9" w:rsidP="004C6DD9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88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субсидий, предоставляемых из бюджетов иных муниципальных образований бюджету Яркульского сельсовета Купинского района Новосибирской области в соответствии с соглашениями, заключенными между местными</w:t>
      </w:r>
    </w:p>
    <w:p w:rsidR="004C6DD9" w:rsidRPr="004C6DD9" w:rsidRDefault="004C6DD9" w:rsidP="004C6D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Администрациями Яркульского сельсовета </w:t>
      </w:r>
      <w:r w:rsidRPr="004C6D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 w:rsidRPr="004C6D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4C6D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муниципальных образований на  2021 год</w:t>
      </w:r>
    </w:p>
    <w:p w:rsidR="004C6DD9" w:rsidRPr="004C6DD9" w:rsidRDefault="004C6DD9" w:rsidP="004C6DD9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(очередной финансовый год)</w:t>
      </w:r>
    </w:p>
    <w:p w:rsidR="004C6DD9" w:rsidRPr="004C6DD9" w:rsidRDefault="004C6DD9" w:rsidP="004C6DD9">
      <w:pPr>
        <w:spacing w:after="187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0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1991"/>
        <w:gridCol w:w="2529"/>
        <w:gridCol w:w="2954"/>
        <w:gridCol w:w="1029"/>
      </w:tblGrid>
      <w:tr w:rsidR="004C6DD9" w:rsidRPr="004C6DD9" w:rsidTr="004C6DD9">
        <w:trPr>
          <w:trHeight w:val="562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4C6DD9" w:rsidRPr="004C6DD9" w:rsidTr="004C6DD9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D9" w:rsidRPr="004C6DD9" w:rsidRDefault="004C6DD9" w:rsidP="004C6DD9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D9" w:rsidRPr="004C6DD9" w:rsidRDefault="004C6DD9" w:rsidP="004C6DD9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C6DD9" w:rsidRPr="004C6DD9" w:rsidTr="004C6DD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</w:tr>
      <w:tr w:rsidR="004C6DD9" w:rsidRPr="004C6DD9" w:rsidTr="004C6DD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ind w:right="-1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3545,44</w:t>
            </w:r>
          </w:p>
        </w:tc>
      </w:tr>
    </w:tbl>
    <w:p w:rsidR="004C6DD9" w:rsidRPr="004C6DD9" w:rsidRDefault="004C6DD9" w:rsidP="004C6DD9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05.08.2021г.№47</w:t>
      </w:r>
    </w:p>
    <w:p w:rsidR="004C6DD9" w:rsidRPr="004C6DD9" w:rsidRDefault="004C6DD9" w:rsidP="004C6DD9">
      <w:pPr>
        <w:spacing w:after="97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внутреннего финансирования дефицита бюджета Яркульского сельсовета Купинского района Новосибирской области, перечень статей и видов источников финансирования дефицита бюджета Яркульского сельсовета Купинского района Новосибирской области на 2021 год</w:t>
      </w:r>
    </w:p>
    <w:p w:rsidR="004C6DD9" w:rsidRPr="004C6DD9" w:rsidRDefault="004C6DD9" w:rsidP="004C6DD9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4C6DD9" w:rsidRPr="004C6DD9" w:rsidTr="004C6DD9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групп, подгрупп, статей, видов источников 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4C6DD9" w:rsidRPr="004C6DD9" w:rsidTr="004C6DD9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4C6DD9" w:rsidRPr="004C6DD9" w:rsidRDefault="004C6DD9" w:rsidP="004C6DD9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DD9" w:rsidRPr="004C6DD9" w:rsidTr="004C6DD9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4C6DD9" w:rsidRPr="004C6DD9" w:rsidTr="004C6DD9">
        <w:trPr>
          <w:trHeight w:val="534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465 01 00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–всего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2829,61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DD9" w:rsidRPr="004C6DD9" w:rsidTr="004C6DD9">
        <w:trPr>
          <w:trHeight w:val="348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465 01 05 00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2829,61</w:t>
            </w:r>
          </w:p>
        </w:tc>
      </w:tr>
      <w:tr w:rsidR="004C6DD9" w:rsidRPr="004C6DD9" w:rsidTr="004C6DD9">
        <w:trPr>
          <w:trHeight w:val="286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465 01 05 00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-9154,30</w:t>
            </w:r>
          </w:p>
        </w:tc>
      </w:tr>
      <w:tr w:rsidR="004C6DD9" w:rsidRPr="004C6DD9" w:rsidTr="004C6DD9">
        <w:trPr>
          <w:trHeight w:val="185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465 01 05 02 01 10 0000 510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-9154,30</w:t>
            </w:r>
          </w:p>
        </w:tc>
      </w:tr>
      <w:tr w:rsidR="004C6DD9" w:rsidRPr="004C6DD9" w:rsidTr="004C6DD9">
        <w:trPr>
          <w:trHeight w:val="166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465 01 05 00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11983,91</w:t>
            </w:r>
          </w:p>
        </w:tc>
      </w:tr>
      <w:tr w:rsidR="004C6DD9" w:rsidRPr="004C6DD9" w:rsidTr="004C6DD9">
        <w:trPr>
          <w:trHeight w:val="129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465 01 05 02 01 10 0000 610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DD9" w:rsidRPr="004C6DD9" w:rsidRDefault="004C6DD9" w:rsidP="004C6DD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11983,91</w:t>
            </w:r>
          </w:p>
        </w:tc>
      </w:tr>
    </w:tbl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05.08.2021г. №47</w:t>
      </w:r>
    </w:p>
    <w:p w:rsidR="004C6DD9" w:rsidRPr="004C6DD9" w:rsidRDefault="004C6DD9" w:rsidP="004C6DD9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бюджетных ассигнований бюджета Яркульского сельсовета Купинского района Новосибирской области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4C6DD9" w:rsidRPr="004C6DD9" w:rsidRDefault="004C6DD9" w:rsidP="004C6DD9">
      <w:pPr>
        <w:spacing w:after="143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3" w:line="256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</w:rPr>
        <w:t xml:space="preserve">(тыс. рублей) </w:t>
      </w:r>
    </w:p>
    <w:tbl>
      <w:tblPr>
        <w:tblW w:w="10485" w:type="dxa"/>
        <w:tblInd w:w="-1026" w:type="dxa"/>
        <w:tblLayout w:type="fixed"/>
        <w:tblLook w:val="04A0"/>
      </w:tblPr>
      <w:tblGrid>
        <w:gridCol w:w="3542"/>
        <w:gridCol w:w="851"/>
        <w:gridCol w:w="850"/>
        <w:gridCol w:w="1984"/>
        <w:gridCol w:w="1558"/>
        <w:gridCol w:w="1700"/>
      </w:tblGrid>
      <w:tr w:rsidR="004C6DD9" w:rsidRPr="004C6DD9" w:rsidTr="004C6DD9">
        <w:trPr>
          <w:trHeight w:val="3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ind w:left="459" w:right="658" w:hanging="459"/>
              <w:rPr>
                <w:rFonts w:ascii="Times New Roman" w:hAnsi="Times New Roman" w:cs="Times New Roman"/>
              </w:rPr>
            </w:pPr>
            <w:r w:rsidRPr="004C6DD9">
              <w:rPr>
                <w:rFonts w:ascii="Times New Roman" w:hAnsi="Times New Roman" w:cs="Times New Roman"/>
              </w:rPr>
              <w:t>Сумма</w:t>
            </w:r>
          </w:p>
        </w:tc>
      </w:tr>
      <w:tr w:rsidR="004C6DD9" w:rsidRPr="004C6DD9" w:rsidTr="004C6DD9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DD9" w:rsidRPr="004C6DD9" w:rsidTr="004C6DD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4C6DD9" w:rsidRPr="004C6DD9" w:rsidTr="004C6DD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4445,93</w:t>
            </w:r>
          </w:p>
        </w:tc>
      </w:tr>
      <w:tr w:rsidR="004C6DD9" w:rsidRPr="004C6DD9" w:rsidTr="004C6DD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740,19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4C6DD9" w:rsidRPr="004C6DD9" w:rsidTr="004C6DD9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3690,24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2107,74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6,00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2044,74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57,00</w:t>
            </w:r>
          </w:p>
        </w:tc>
      </w:tr>
      <w:tr w:rsidR="004C6DD9" w:rsidRPr="004C6DD9" w:rsidTr="004C6DD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4C6DD9" w:rsidRPr="004C6DD9" w:rsidTr="004C6DD9">
        <w:trPr>
          <w:trHeight w:val="7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97,44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12,52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55,0</w:t>
            </w:r>
          </w:p>
        </w:tc>
      </w:tr>
      <w:tr w:rsidR="004C6DD9" w:rsidRPr="004C6DD9" w:rsidTr="004C6DD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55,0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55,0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</w:tr>
      <w:tr w:rsidR="004C6DD9" w:rsidRPr="004C6DD9" w:rsidTr="004C6DD9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1527,89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51,75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51,75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4,75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47,0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1473,14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3,75 </w:t>
            </w:r>
          </w:p>
        </w:tc>
      </w:tr>
      <w:tr w:rsidR="004C6DD9" w:rsidRPr="004C6DD9" w:rsidTr="004C6DD9">
        <w:trPr>
          <w:trHeight w:val="6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</w:p>
        </w:tc>
      </w:tr>
      <w:tr w:rsidR="004C6DD9" w:rsidRPr="004C6DD9" w:rsidTr="004C6DD9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</w:tr>
      <w:tr w:rsidR="004C6DD9" w:rsidRPr="004C6DD9" w:rsidTr="004C6DD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4C6DD9" w:rsidRPr="004C6DD9" w:rsidTr="004C6DD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4C6DD9" w:rsidRPr="004C6DD9" w:rsidTr="004C6DD9">
        <w:trPr>
          <w:trHeight w:val="58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4C6DD9" w:rsidRPr="004C6DD9" w:rsidTr="004C6DD9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3887,26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3887,26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1360,18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468,04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861.14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</w:tr>
      <w:tr w:rsidR="004C6DD9" w:rsidRPr="004C6DD9" w:rsidTr="004C6DD9">
        <w:trPr>
          <w:trHeight w:val="14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2103,00</w:t>
            </w:r>
          </w:p>
        </w:tc>
      </w:tr>
      <w:tr w:rsidR="004C6DD9" w:rsidRPr="004C6DD9" w:rsidTr="004C6DD9">
        <w:trPr>
          <w:trHeight w:val="4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2078,00</w:t>
            </w:r>
          </w:p>
        </w:tc>
      </w:tr>
      <w:tr w:rsidR="004C6DD9" w:rsidRPr="004C6DD9" w:rsidTr="004C6DD9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4C6DD9" w:rsidRPr="004C6DD9" w:rsidTr="004C6DD9">
        <w:trPr>
          <w:trHeight w:val="10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4.24</w:t>
            </w:r>
          </w:p>
        </w:tc>
      </w:tr>
      <w:tr w:rsidR="004C6DD9" w:rsidRPr="004C6DD9" w:rsidTr="004C6DD9">
        <w:trPr>
          <w:trHeight w:val="6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</w:tr>
      <w:tr w:rsidR="004C6DD9" w:rsidRPr="004C6DD9" w:rsidTr="004C6DD9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4C6DD9" w:rsidRPr="004C6DD9" w:rsidTr="004C6DD9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</w:tr>
      <w:tr w:rsidR="004C6DD9" w:rsidRPr="004C6DD9" w:rsidTr="004C6DD9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</w:tr>
      <w:tr w:rsidR="004C6DD9" w:rsidRPr="004C6DD9" w:rsidTr="004C6DD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</w:tr>
      <w:tr w:rsidR="004C6DD9" w:rsidRPr="004C6DD9" w:rsidTr="004C6DD9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</w:tr>
      <w:tr w:rsidR="004C6DD9" w:rsidRPr="004C6DD9" w:rsidTr="004C6DD9">
        <w:trPr>
          <w:trHeight w:val="7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</w:tr>
      <w:tr w:rsidR="004C6DD9" w:rsidRPr="004C6DD9" w:rsidTr="004C6DD9">
        <w:trPr>
          <w:trHeight w:val="375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11958,91</w:t>
            </w:r>
          </w:p>
        </w:tc>
      </w:tr>
    </w:tbl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15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4C6DD9" w:rsidRPr="004C6DD9" w:rsidRDefault="004C6DD9" w:rsidP="004C6D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05.08.2021г.№47</w:t>
      </w:r>
    </w:p>
    <w:p w:rsidR="004C6DD9" w:rsidRPr="004C6DD9" w:rsidRDefault="004C6DD9" w:rsidP="004C6DD9">
      <w:pPr>
        <w:spacing w:after="186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C6DD9" w:rsidRPr="004C6DD9" w:rsidRDefault="004C6DD9" w:rsidP="004C6D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Ведомственная структура расходов бюджета Яркульского сельсовета Купинского района Новосибирской области на 2021 год</w:t>
      </w:r>
    </w:p>
    <w:p w:rsidR="004C6DD9" w:rsidRPr="004C6DD9" w:rsidRDefault="004C6DD9" w:rsidP="004C6DD9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DD9" w:rsidRPr="004C6DD9" w:rsidRDefault="004C6DD9" w:rsidP="004C6DD9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305" w:type="dxa"/>
        <w:tblInd w:w="-459" w:type="dxa"/>
        <w:tblLayout w:type="fixed"/>
        <w:tblLook w:val="04A0"/>
      </w:tblPr>
      <w:tblGrid>
        <w:gridCol w:w="3679"/>
        <w:gridCol w:w="709"/>
        <w:gridCol w:w="856"/>
        <w:gridCol w:w="707"/>
        <w:gridCol w:w="6"/>
        <w:gridCol w:w="1134"/>
        <w:gridCol w:w="757"/>
        <w:gridCol w:w="1229"/>
        <w:gridCol w:w="992"/>
        <w:gridCol w:w="236"/>
      </w:tblGrid>
      <w:tr w:rsidR="004C6DD9" w:rsidRPr="004C6DD9" w:rsidTr="004C6DD9">
        <w:trPr>
          <w:trHeight w:val="310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6DD9" w:rsidRPr="004C6DD9" w:rsidRDefault="004C6DD9" w:rsidP="004C6DD9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Бюджета Яркульского сельсовета Купинского района Новосибирской области,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распорядителя </w:t>
            </w:r>
          </w:p>
          <w:p w:rsidR="004C6DD9" w:rsidRPr="004C6DD9" w:rsidRDefault="004C6DD9" w:rsidP="004C6DD9">
            <w:pPr>
              <w:spacing w:after="20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4C6DD9" w:rsidRPr="004C6DD9" w:rsidRDefault="004C6DD9" w:rsidP="004C6DD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классификации расходов  бюджета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1902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Целевая 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Вид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16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6DD9" w:rsidRPr="004C6DD9" w:rsidRDefault="004C6DD9" w:rsidP="004C6DD9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4C6DD9" w:rsidRPr="004C6DD9" w:rsidRDefault="004C6DD9" w:rsidP="004C6DD9">
            <w:pPr>
              <w:spacing w:line="256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числе </w:t>
            </w:r>
          </w:p>
          <w:p w:rsidR="004C6DD9" w:rsidRPr="004C6DD9" w:rsidRDefault="004C6DD9" w:rsidP="004C6DD9">
            <w:pPr>
              <w:spacing w:line="26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выше- </w:t>
            </w:r>
          </w:p>
          <w:p w:rsidR="004C6DD9" w:rsidRPr="004C6DD9" w:rsidRDefault="004C6DD9" w:rsidP="004C6DD9">
            <w:pPr>
              <w:spacing w:after="15" w:line="25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бюджетов 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55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62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Яркульского сельсовета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11983,91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7529,03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8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</w:t>
            </w:r>
          </w:p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4445,93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2769,23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4C6DD9" w:rsidRPr="004C6DD9" w:rsidTr="004C6DD9">
        <w:trPr>
          <w:gridAfter w:val="1"/>
          <w:wAfter w:w="236" w:type="dxa"/>
          <w:trHeight w:val="127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3690,24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2029,04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2107,74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446,54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2044,74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417,54</w:t>
            </w: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57,0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29,0</w:t>
            </w:r>
          </w:p>
        </w:tc>
      </w:tr>
      <w:tr w:rsidR="004C6DD9" w:rsidRPr="004C6DD9" w:rsidTr="004C6DD9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</w:tr>
      <w:tr w:rsidR="004C6DD9" w:rsidRPr="004C6DD9" w:rsidTr="004C6DD9">
        <w:trPr>
          <w:gridAfter w:val="1"/>
          <w:wAfter w:w="236" w:type="dxa"/>
          <w:trHeight w:val="1246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109,96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109,96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97,44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97,44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12,52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12,52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4C6DD9" w:rsidRPr="004C6DD9" w:rsidTr="004C6DD9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30,0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30,0</w:t>
            </w: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</w:p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1527,89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1269,87</w:t>
            </w: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4C6DD9" w:rsidRPr="004C6DD9" w:rsidTr="004C6DD9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51,75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32,0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4,75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47,0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32,0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1473,14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1234,87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110,00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828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40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проектов развития  муниципальных образований  Новосибирской области основанных на местных инициативах в рамках </w:t>
            </w:r>
            <w:proofErr w:type="spellStart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Государтвенной</w:t>
            </w:r>
            <w:proofErr w:type="spellEnd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2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Софинансирование проектов развития  муниципальных образований  Новосибирской области основанных на местных инициативах в рамках </w:t>
            </w:r>
            <w:proofErr w:type="spellStart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Государтвенной</w:t>
            </w:r>
            <w:proofErr w:type="spellEnd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программы Новосибирской области «Управление финансами </w:t>
            </w: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 Новосибирской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102,26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572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102,26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196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04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7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3887,26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3167,03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3887,26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3167,03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1360,18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644,2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468,04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861,14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613,2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148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2103,0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2103,0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739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2078,0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2078,0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36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598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99000S0370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36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 реализацию  мероприятий в рамках государственной программы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598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182,94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182,94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182,94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182,94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C6DD9" w:rsidRPr="004C6DD9" w:rsidTr="004C6DD9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9" w:rsidRPr="004C6DD9" w:rsidRDefault="004C6DD9" w:rsidP="004C6DD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6DD9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DD9" w:rsidRPr="004C6DD9" w:rsidRDefault="004C6DD9" w:rsidP="004C6DD9">
            <w:pPr>
              <w:spacing w:after="0"/>
              <w:rPr>
                <w:rFonts w:cs="Times New Roman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6DD9" w:rsidRPr="004C6DD9" w:rsidRDefault="004C6DD9" w:rsidP="004C6DD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C6DD9" w:rsidRPr="004C6DD9" w:rsidRDefault="004C6DD9" w:rsidP="004C6D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D9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sectPr w:rsidR="004C6DD9" w:rsidRPr="004C6DD9" w:rsidSect="00A9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675D"/>
    <w:rsid w:val="00051745"/>
    <w:rsid w:val="001046C3"/>
    <w:rsid w:val="001278EF"/>
    <w:rsid w:val="00211D9B"/>
    <w:rsid w:val="00216962"/>
    <w:rsid w:val="00250471"/>
    <w:rsid w:val="002E675D"/>
    <w:rsid w:val="003158D4"/>
    <w:rsid w:val="00331207"/>
    <w:rsid w:val="00346004"/>
    <w:rsid w:val="003921DD"/>
    <w:rsid w:val="003A52D7"/>
    <w:rsid w:val="00437568"/>
    <w:rsid w:val="004524D8"/>
    <w:rsid w:val="004820A8"/>
    <w:rsid w:val="004C6DD9"/>
    <w:rsid w:val="004E722E"/>
    <w:rsid w:val="00524EFB"/>
    <w:rsid w:val="00531ADC"/>
    <w:rsid w:val="00603BD7"/>
    <w:rsid w:val="00605880"/>
    <w:rsid w:val="00642239"/>
    <w:rsid w:val="006E70BD"/>
    <w:rsid w:val="00750145"/>
    <w:rsid w:val="00774452"/>
    <w:rsid w:val="00776801"/>
    <w:rsid w:val="007A4FF6"/>
    <w:rsid w:val="00850BAF"/>
    <w:rsid w:val="008B31AC"/>
    <w:rsid w:val="00921B01"/>
    <w:rsid w:val="009304D9"/>
    <w:rsid w:val="00977232"/>
    <w:rsid w:val="00981897"/>
    <w:rsid w:val="009A1DB4"/>
    <w:rsid w:val="009E3627"/>
    <w:rsid w:val="00A940DF"/>
    <w:rsid w:val="00A96D2E"/>
    <w:rsid w:val="00AD1239"/>
    <w:rsid w:val="00AE095A"/>
    <w:rsid w:val="00B1156D"/>
    <w:rsid w:val="00B714D1"/>
    <w:rsid w:val="00BA0293"/>
    <w:rsid w:val="00BE1780"/>
    <w:rsid w:val="00CB528A"/>
    <w:rsid w:val="00D00B04"/>
    <w:rsid w:val="00D17CE2"/>
    <w:rsid w:val="00D34D45"/>
    <w:rsid w:val="00D56E71"/>
    <w:rsid w:val="00D74C4B"/>
    <w:rsid w:val="00D840CE"/>
    <w:rsid w:val="00DD641B"/>
    <w:rsid w:val="00DE4C93"/>
    <w:rsid w:val="00E4270A"/>
    <w:rsid w:val="00ED0E2C"/>
    <w:rsid w:val="00EF2AFE"/>
    <w:rsid w:val="00F2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2E"/>
  </w:style>
  <w:style w:type="paragraph" w:styleId="1">
    <w:name w:val="heading 1"/>
    <w:next w:val="a"/>
    <w:link w:val="10"/>
    <w:uiPriority w:val="9"/>
    <w:qFormat/>
    <w:rsid w:val="004C6DD9"/>
    <w:pPr>
      <w:keepNext/>
      <w:keepLines/>
      <w:spacing w:after="3" w:line="256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next w:val="a"/>
    <w:link w:val="20"/>
    <w:uiPriority w:val="9"/>
    <w:semiHidden/>
    <w:unhideWhenUsed/>
    <w:qFormat/>
    <w:rsid w:val="004C6DD9"/>
    <w:pPr>
      <w:keepNext/>
      <w:keepLines/>
      <w:spacing w:after="15" w:line="386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rsid w:val="004C6DD9"/>
    <w:pPr>
      <w:keepNext/>
      <w:keepLines/>
      <w:spacing w:after="125" w:line="256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semiHidden/>
    <w:unhideWhenUsed/>
    <w:qFormat/>
    <w:rsid w:val="004C6DD9"/>
    <w:pPr>
      <w:keepNext/>
      <w:keepLines/>
      <w:spacing w:after="145" w:line="256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75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ConsPlusNormal">
    <w:name w:val="ConsPlusNormal"/>
    <w:rsid w:val="003921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6DD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6DD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DD9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DD9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autoRedefine/>
    <w:semiHidden/>
    <w:unhideWhenUsed/>
    <w:rsid w:val="004C6DD9"/>
    <w:pPr>
      <w:spacing w:after="131" w:line="256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1">
    <w:name w:val="toc 2"/>
    <w:autoRedefine/>
    <w:semiHidden/>
    <w:unhideWhenUsed/>
    <w:rsid w:val="004C6DD9"/>
    <w:pPr>
      <w:spacing w:after="131" w:line="256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C6DD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D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otnotedescriptionChar">
    <w:name w:val="footnote description Char"/>
    <w:link w:val="footnotedescription"/>
    <w:locked/>
    <w:rsid w:val="004C6DD9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4C6DD9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4C6DD9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4C6DD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C6D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6D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5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4" Type="http://schemas.openxmlformats.org/officeDocument/2006/relationships/hyperlink" Target="consultantplus://offline/ref=182AD87929372384A9630E82ECA01D56D0AF03874755139C72970B91E87EAE7BE66C96A71824A4ABDD820BD11A1261EC1660E16E4794QE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2021-08-05T03:27:00Z</cp:lastPrinted>
  <dcterms:created xsi:type="dcterms:W3CDTF">2021-08-02T08:11:00Z</dcterms:created>
  <dcterms:modified xsi:type="dcterms:W3CDTF">2021-08-05T09:07:00Z</dcterms:modified>
</cp:coreProperties>
</file>