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E4A9B" w:rsidRPr="00CB06F3" w:rsidRDefault="00DE4A9B" w:rsidP="00DE4A9B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АДМИНИСТРАЦИЯ ЯРКУЛЬСКОГО СЕЛЬСОВЕТА</w:t>
      </w:r>
    </w:p>
    <w:p w:rsidR="00DE4A9B" w:rsidRPr="00CB06F3" w:rsidRDefault="00DE4A9B" w:rsidP="00DE4A9B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КУПИНСКОГО РАЙОНА НОВОСИБИРСКОЙ ОБЛАСТИ</w:t>
      </w:r>
    </w:p>
    <w:p w:rsidR="00DE4A9B" w:rsidRPr="00CB06F3" w:rsidRDefault="00DE4A9B" w:rsidP="00DE4A9B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E4A9B" w:rsidRPr="00CB06F3" w:rsidRDefault="00DE4A9B" w:rsidP="00DE4A9B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ПОСТАНОВЛЕНИЕ</w:t>
      </w:r>
    </w:p>
    <w:p w:rsidR="00DE4A9B" w:rsidRPr="00CB06F3" w:rsidRDefault="00DE4A9B" w:rsidP="00DE4A9B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DE4A9B" w:rsidRPr="00CB06F3" w:rsidRDefault="00DE4A9B" w:rsidP="00DE4A9B">
      <w:pPr>
        <w:suppressAutoHyphens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CB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.03.2022                                                                                                            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</w:p>
    <w:p w:rsidR="00DE4A9B" w:rsidRPr="00CB06F3" w:rsidRDefault="00DE4A9B" w:rsidP="00DE4A9B">
      <w:pPr>
        <w:suppressAutoHyphens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4A9B" w:rsidRPr="00CB06F3" w:rsidRDefault="00DE4A9B" w:rsidP="00DE4A9B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Яркуль</w:t>
      </w:r>
    </w:p>
    <w:p w:rsidR="00F95DF2" w:rsidRDefault="00F95D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95DF2" w:rsidRDefault="00F95DF2" w:rsidP="00DE4A9B">
      <w:pPr>
        <w:pStyle w:val="ConsPlusTitle"/>
        <w:spacing w:line="276" w:lineRule="auto"/>
        <w:jc w:val="center"/>
      </w:pPr>
      <w:r>
        <w:rPr>
          <w:rFonts w:ascii="Times New Roman" w:hAnsi="Times New Roman" w:cs="Times New Roman"/>
          <w:b w:val="0"/>
          <w:sz w:val="28"/>
          <w:szCs w:val="28"/>
        </w:rPr>
        <w:t>О разработке и утверждении паспорта населенного пункта, подверженного угрозе лесных пожаров и других ландшафтных (природных) пожаров</w:t>
      </w:r>
    </w:p>
    <w:p w:rsidR="00F95DF2" w:rsidRDefault="00F95DF2" w:rsidP="00DE4A9B">
      <w:pPr>
        <w:pStyle w:val="ConsPlusNormal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95DF2" w:rsidRDefault="00F95DF2" w:rsidP="00DE4A9B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 21.12.1994 </w:t>
      </w:r>
      <w:r w:rsidRPr="00DE4A9B">
        <w:rPr>
          <w:rFonts w:ascii="Times New Roman" w:hAnsi="Times New Roman" w:cs="Times New Roman"/>
          <w:sz w:val="28"/>
          <w:szCs w:val="28"/>
          <w:lang/>
        </w:rPr>
        <w:t>№ 69-ФЗ</w:t>
      </w:r>
      <w:r>
        <w:rPr>
          <w:rFonts w:ascii="Times New Roman" w:hAnsi="Times New Roman" w:cs="Times New Roman"/>
          <w:sz w:val="28"/>
          <w:szCs w:val="28"/>
        </w:rPr>
        <w:t xml:space="preserve"> «О пожарной безопасности», от 06.10.2003 </w:t>
      </w:r>
      <w:r w:rsidRPr="00DE4A9B">
        <w:rPr>
          <w:rFonts w:ascii="Times New Roman" w:hAnsi="Times New Roman" w:cs="Times New Roman"/>
          <w:sz w:val="28"/>
          <w:szCs w:val="28"/>
          <w:lang/>
        </w:rPr>
        <w:t>№ 131-ФЗ</w:t>
      </w:r>
      <w:r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постановлением Правительства Российской Федерации от 16.09.2020 № 1479 «Об утверждении Правил противопожарного режима в Российской Федерации», руководствуясь Уставом </w:t>
      </w:r>
      <w:r w:rsidR="00DE4A9B">
        <w:rPr>
          <w:rFonts w:ascii="Times New Roman" w:hAnsi="Times New Roman" w:cs="Times New Roman"/>
          <w:sz w:val="28"/>
          <w:szCs w:val="28"/>
        </w:rPr>
        <w:t>Яркульского сельсовета Купинского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DE4A9B">
        <w:rPr>
          <w:rFonts w:ascii="Times New Roman" w:hAnsi="Times New Roman" w:cs="Times New Roman"/>
          <w:sz w:val="28"/>
          <w:szCs w:val="28"/>
        </w:rPr>
        <w:t>Яркульского сельсовета</w:t>
      </w:r>
    </w:p>
    <w:p w:rsidR="00DE4A9B" w:rsidRPr="00CB06F3" w:rsidRDefault="00DE4A9B" w:rsidP="00DE4A9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</w:t>
      </w:r>
      <w:r w:rsidRPr="00CB06F3">
        <w:rPr>
          <w:rFonts w:ascii="Times New Roman" w:hAnsi="Times New Roman" w:cs="Times New Roman"/>
          <w:sz w:val="28"/>
          <w:szCs w:val="28"/>
        </w:rPr>
        <w:t>ТАНОВЛЯЕТ:</w:t>
      </w:r>
    </w:p>
    <w:p w:rsidR="00F95DF2" w:rsidRDefault="00F95DF2" w:rsidP="00DE4A9B">
      <w:pPr>
        <w:pStyle w:val="ConsPlusNormal"/>
        <w:spacing w:line="276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 Определить ответственным за разработку паспортов населенных пунктов, подверженных угрозе лесных пожаров и других ландшафтных (природных) пожаров, расположенных на территории </w:t>
      </w:r>
      <w:r w:rsidR="00DE4A9B">
        <w:rPr>
          <w:rFonts w:ascii="Times New Roman" w:hAnsi="Times New Roman" w:cs="Times New Roman"/>
          <w:sz w:val="28"/>
          <w:szCs w:val="28"/>
        </w:rPr>
        <w:t>Яркульского сельсовета Купинского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— паспорт населенного пункта)</w:t>
      </w:r>
      <w:r>
        <w:rPr>
          <w:rFonts w:ascii="Times New Roman" w:hAnsi="Times New Roman" w:cs="Times New Roman"/>
          <w:sz w:val="24"/>
        </w:rPr>
        <w:t xml:space="preserve"> </w:t>
      </w:r>
      <w:r w:rsidR="00DE4A9B" w:rsidRPr="00DE4A9B">
        <w:rPr>
          <w:rFonts w:ascii="Times New Roman" w:hAnsi="Times New Roman" w:cs="Times New Roman"/>
          <w:sz w:val="28"/>
        </w:rPr>
        <w:t>специалиста администрации Яркульского сельсовета</w:t>
      </w:r>
      <w:r w:rsidR="00DE4A9B" w:rsidRPr="00DE4A9B">
        <w:rPr>
          <w:rFonts w:ascii="Times New Roman" w:hAnsi="Times New Roman" w:cs="Times New Roman"/>
          <w:sz w:val="28"/>
          <w:szCs w:val="28"/>
        </w:rPr>
        <w:t xml:space="preserve"> </w:t>
      </w:r>
      <w:r w:rsidR="00DE4A9B"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</w:t>
      </w:r>
      <w:r w:rsidR="00DE4A9B" w:rsidRPr="00DE4A9B">
        <w:rPr>
          <w:rFonts w:ascii="Times New Roman" w:hAnsi="Times New Roman" w:cs="Times New Roman"/>
          <w:sz w:val="28"/>
        </w:rPr>
        <w:t xml:space="preserve"> Е.С.Сосунову</w:t>
      </w:r>
      <w:r w:rsidR="00DE4A9B">
        <w:rPr>
          <w:rFonts w:ascii="Times New Roman" w:hAnsi="Times New Roman" w:cs="Times New Roman"/>
          <w:sz w:val="28"/>
        </w:rPr>
        <w:t xml:space="preserve"> (далее - специалист администрации)</w:t>
      </w:r>
      <w:r w:rsidR="00DE4A9B" w:rsidRPr="00DE4A9B">
        <w:rPr>
          <w:rFonts w:ascii="Times New Roman" w:hAnsi="Times New Roman" w:cs="Times New Roman"/>
          <w:sz w:val="28"/>
        </w:rPr>
        <w:t>.</w:t>
      </w:r>
    </w:p>
    <w:p w:rsidR="00F95DF2" w:rsidRDefault="00F95DF2" w:rsidP="00DE4A9B">
      <w:pPr>
        <w:pStyle w:val="ConsPlusNormal"/>
        <w:spacing w:line="276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E4A9B">
        <w:rPr>
          <w:rFonts w:ascii="Times New Roman" w:hAnsi="Times New Roman" w:cs="Times New Roman"/>
          <w:sz w:val="28"/>
          <w:szCs w:val="28"/>
        </w:rPr>
        <w:t>Специалист администрации:</w:t>
      </w:r>
    </w:p>
    <w:p w:rsidR="00F95DF2" w:rsidRDefault="00F95DF2" w:rsidP="00DE4A9B">
      <w:pPr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требованиями нормативных правовых актов, обеспечить сбор информации, соответствующей фактической обстановке обеспечения пожарной безопасности на соответствующих территориях населенных пунктов, на основании которой разработать паспорта населенных пунктов в 3-х экземплярах и представить на утверждение </w:t>
      </w:r>
      <w:r w:rsidR="00DE4A9B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лаве </w:t>
      </w:r>
      <w:r w:rsidR="00DE4A9B" w:rsidRPr="00DE4A9B">
        <w:rPr>
          <w:rFonts w:ascii="Times New Roman" w:hAnsi="Times New Roman" w:cs="Times New Roman"/>
          <w:sz w:val="28"/>
        </w:rPr>
        <w:t>Яркульского сельсовета</w:t>
      </w:r>
      <w:r w:rsidR="00DE4A9B" w:rsidRPr="00DE4A9B">
        <w:rPr>
          <w:rFonts w:ascii="Times New Roman" w:hAnsi="Times New Roman" w:cs="Times New Roman"/>
          <w:sz w:val="28"/>
          <w:szCs w:val="28"/>
        </w:rPr>
        <w:t xml:space="preserve"> </w:t>
      </w:r>
      <w:r w:rsidR="00DE4A9B"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не позднее 15 дней со дня принятия нормативного правового акта Правительства Новосибирской области, утверждающего перечень населенных пунктов, подверженных угрозе лесных пожаров и других ландшафтных (природных) пожаров.</w:t>
      </w:r>
    </w:p>
    <w:p w:rsidR="00F95DF2" w:rsidRDefault="00F95DF2" w:rsidP="00DE4A9B">
      <w:pPr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В течение 3-х дней со дня утверждения паспорта населенного пункта направить по одному экземпляру паспорта населенного пункта в комиссию по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предупреждению и ликвидации чрезвычайных ситуаций и обеспечению пожарной безопасности Новосибирской области и Управление надзорной деятельности и профилактической работы Главного управления МЧС России по Новосибирской области (через отдел (отделение) надзорной деятельности и профилактической работы по </w:t>
      </w:r>
      <w:r w:rsidR="00DE4A9B">
        <w:rPr>
          <w:rFonts w:ascii="Times New Roman" w:eastAsia="Times New Roman" w:hAnsi="Times New Roman" w:cs="Times New Roman"/>
          <w:sz w:val="28"/>
          <w:szCs w:val="28"/>
        </w:rPr>
        <w:t>Купинскому и Чистоозерному районам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E4A9B" w:rsidRPr="00CB06F3" w:rsidRDefault="00F95DF2" w:rsidP="00DE4A9B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DE4A9B" w:rsidRPr="00CB06F3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DE4A9B" w:rsidRPr="00CB06F3" w:rsidRDefault="00DE4A9B" w:rsidP="00DE4A9B">
      <w:pPr>
        <w:pStyle w:val="ConsPlusNormal"/>
        <w:ind w:firstLine="720"/>
        <w:rPr>
          <w:rFonts w:ascii="Times New Roman" w:hAnsi="Times New Roman" w:cs="Times New Roman"/>
          <w:sz w:val="28"/>
          <w:szCs w:val="28"/>
          <w:lang/>
        </w:rPr>
      </w:pPr>
    </w:p>
    <w:p w:rsidR="00DE4A9B" w:rsidRPr="00CB06F3" w:rsidRDefault="00DE4A9B" w:rsidP="00DE4A9B">
      <w:pPr>
        <w:pStyle w:val="ConsPlusNormal"/>
        <w:ind w:firstLine="720"/>
        <w:rPr>
          <w:rFonts w:ascii="Times New Roman" w:hAnsi="Times New Roman" w:cs="Times New Roman"/>
          <w:sz w:val="28"/>
          <w:szCs w:val="28"/>
          <w:lang/>
        </w:rPr>
      </w:pPr>
    </w:p>
    <w:p w:rsidR="00DE4A9B" w:rsidRPr="00CB06F3" w:rsidRDefault="00DE4A9B" w:rsidP="00DE4A9B">
      <w:pPr>
        <w:pStyle w:val="ConsPlusNormal"/>
        <w:ind w:firstLine="720"/>
        <w:rPr>
          <w:rFonts w:ascii="Times New Roman" w:hAnsi="Times New Roman" w:cs="Times New Roman"/>
          <w:sz w:val="28"/>
          <w:szCs w:val="28"/>
        </w:rPr>
      </w:pPr>
    </w:p>
    <w:p w:rsidR="00DE4A9B" w:rsidRPr="00CB06F3" w:rsidRDefault="00DE4A9B" w:rsidP="00DE4A9B">
      <w:pPr>
        <w:pStyle w:val="ConsPlusNormal"/>
        <w:ind w:firstLine="720"/>
        <w:rPr>
          <w:rFonts w:ascii="Times New Roman" w:hAnsi="Times New Roman" w:cs="Times New Roman"/>
          <w:sz w:val="28"/>
          <w:szCs w:val="28"/>
        </w:rPr>
      </w:pPr>
    </w:p>
    <w:p w:rsidR="00DE4A9B" w:rsidRPr="00CB06F3" w:rsidRDefault="00DE4A9B" w:rsidP="00DE4A9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B06F3">
        <w:rPr>
          <w:rFonts w:ascii="Times New Roman" w:hAnsi="Times New Roman" w:cs="Times New Roman"/>
          <w:sz w:val="28"/>
          <w:szCs w:val="28"/>
        </w:rPr>
        <w:t>Глава Яркульского сельсовета</w:t>
      </w:r>
    </w:p>
    <w:p w:rsidR="00DE4A9B" w:rsidRPr="00CB06F3" w:rsidRDefault="00DE4A9B" w:rsidP="00DE4A9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B06F3"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</w:t>
      </w:r>
      <w:r w:rsidRPr="00CB06F3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B06F3">
        <w:rPr>
          <w:rFonts w:ascii="Times New Roman" w:hAnsi="Times New Roman" w:cs="Times New Roman"/>
          <w:sz w:val="28"/>
          <w:szCs w:val="28"/>
        </w:rPr>
        <w:t>М.А.Фоменко</w:t>
      </w:r>
    </w:p>
    <w:p w:rsidR="00F95DF2" w:rsidRDefault="00F95DF2" w:rsidP="00DE4A9B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F95DF2" w:rsidSect="00DE4A9B">
      <w:pgSz w:w="11906" w:h="16838"/>
      <w:pgMar w:top="1134" w:right="849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DE4A9B"/>
    <w:rsid w:val="00A94C43"/>
    <w:rsid w:val="00DE4A9B"/>
    <w:rsid w:val="00F95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 Знак Знак"/>
    <w:rPr>
      <w:rFonts w:ascii="Tahoma" w:hAnsi="Tahoma" w:cs="Tahoma"/>
      <w:sz w:val="16"/>
      <w:szCs w:val="16"/>
    </w:rPr>
  </w:style>
  <w:style w:type="character" w:customStyle="1" w:styleId="a4">
    <w:name w:val="Символ сноски"/>
    <w:basedOn w:val="1"/>
    <w:rPr>
      <w:vertAlign w:val="superscript"/>
    </w:rPr>
  </w:style>
  <w:style w:type="character" w:styleId="a5">
    <w:name w:val="Hyperlink"/>
    <w:rPr>
      <w:color w:val="000080"/>
      <w:u w:val="single"/>
      <w:lang/>
    </w:rPr>
  </w:style>
  <w:style w:type="character" w:customStyle="1" w:styleId="10">
    <w:name w:val="Знак сноски1"/>
    <w:rPr>
      <w:vertAlign w:val="superscript"/>
    </w:rPr>
  </w:style>
  <w:style w:type="character" w:customStyle="1" w:styleId="a6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styleId="a7">
    <w:name w:val="footnote reference"/>
    <w:rPr>
      <w:vertAlign w:val="superscript"/>
    </w:rPr>
  </w:style>
  <w:style w:type="character" w:styleId="a8">
    <w:name w:val="endnote reference"/>
    <w:rPr>
      <w:vertAlign w:val="superscript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Noto Sans Devanagari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Noto Sans Devanagari"/>
    </w:rPr>
  </w:style>
  <w:style w:type="paragraph" w:customStyle="1" w:styleId="ConsPlusDocList">
    <w:name w:val="ConsPlusDocLis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TitlePage">
    <w:name w:val="ConsPlusTitlePage"/>
    <w:pPr>
      <w:widowControl w:val="0"/>
      <w:suppressAutoHyphens/>
      <w:autoSpaceDE w:val="0"/>
    </w:pPr>
    <w:rPr>
      <w:rFonts w:ascii="Tahoma" w:hAnsi="Tahoma" w:cs="Tahoma"/>
      <w:lang w:eastAsia="zh-CN"/>
    </w:rPr>
  </w:style>
  <w:style w:type="paragraph" w:styleId="ad">
    <w:name w:val="Balloon Text"/>
    <w:basedOn w:val="a"/>
    <w:pPr>
      <w:spacing w:line="240" w:lineRule="auto"/>
    </w:pPr>
    <w:rPr>
      <w:rFonts w:ascii="Tahoma" w:hAnsi="Tahoma" w:cs="Tahoma"/>
      <w:sz w:val="16"/>
      <w:szCs w:val="16"/>
    </w:rPr>
  </w:style>
  <w:style w:type="paragraph" w:styleId="ae">
    <w:name w:val="footnote text"/>
    <w:basedOn w:val="a"/>
    <w:pPr>
      <w:widowControl w:val="0"/>
      <w:autoSpaceDE w:val="0"/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Paragraph">
    <w:name w:val="List Paragraph"/>
    <w:basedOn w:val="a"/>
    <w:pPr>
      <w:spacing w:after="20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User</cp:lastModifiedBy>
  <cp:revision>2</cp:revision>
  <cp:lastPrinted>2022-03-10T03:13:00Z</cp:lastPrinted>
  <dcterms:created xsi:type="dcterms:W3CDTF">2022-03-10T03:14:00Z</dcterms:created>
  <dcterms:modified xsi:type="dcterms:W3CDTF">2022-03-10T03:14:00Z</dcterms:modified>
</cp:coreProperties>
</file>