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B15C79" w:rsidP="009040C8">
      <w:pPr>
        <w:rPr>
          <w:sz w:val="28"/>
        </w:rPr>
      </w:pPr>
      <w:r>
        <w:rPr>
          <w:sz w:val="28"/>
        </w:rPr>
        <w:t>01</w:t>
      </w:r>
      <w:r w:rsidR="00E81240" w:rsidRPr="008E4811">
        <w:rPr>
          <w:sz w:val="28"/>
        </w:rPr>
        <w:t>.0</w:t>
      </w:r>
      <w:r>
        <w:rPr>
          <w:sz w:val="28"/>
        </w:rPr>
        <w:t>8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41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B15C79" w:rsidRPr="00B15C79" w:rsidRDefault="009A04F3" w:rsidP="00B15C79">
      <w:pPr>
        <w:jc w:val="center"/>
        <w:rPr>
          <w:sz w:val="28"/>
          <w:szCs w:val="20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</w:t>
      </w:r>
      <w:r w:rsidRPr="00AB07D8">
        <w:rPr>
          <w:sz w:val="28"/>
        </w:rPr>
        <w:t xml:space="preserve">сельсовета Купинского района Новосибирской области от </w:t>
      </w:r>
      <w:r w:rsidR="00B15C79">
        <w:rPr>
          <w:sz w:val="28"/>
        </w:rPr>
        <w:t>12.10</w:t>
      </w:r>
      <w:r w:rsidR="00471DDB" w:rsidRPr="00AB07D8">
        <w:rPr>
          <w:sz w:val="28"/>
        </w:rPr>
        <w:t>.202</w:t>
      </w:r>
      <w:r w:rsidR="00AB07D8" w:rsidRPr="00AB07D8">
        <w:rPr>
          <w:sz w:val="28"/>
        </w:rPr>
        <w:t>2</w:t>
      </w:r>
      <w:r w:rsidR="00915D99" w:rsidRPr="00AB07D8">
        <w:rPr>
          <w:sz w:val="28"/>
        </w:rPr>
        <w:t xml:space="preserve"> </w:t>
      </w:r>
      <w:r w:rsidR="00CD7B40" w:rsidRPr="00AB07D8">
        <w:rPr>
          <w:sz w:val="28"/>
          <w:lang w:val="en-US"/>
        </w:rPr>
        <w:t>N</w:t>
      </w:r>
      <w:r w:rsidR="00E81240" w:rsidRPr="00AB07D8">
        <w:rPr>
          <w:sz w:val="28"/>
        </w:rPr>
        <w:t xml:space="preserve"> </w:t>
      </w:r>
      <w:r w:rsidR="00B15C79">
        <w:rPr>
          <w:sz w:val="28"/>
        </w:rPr>
        <w:t>64</w:t>
      </w:r>
      <w:r w:rsidR="001265CC" w:rsidRPr="00AB07D8">
        <w:rPr>
          <w:sz w:val="28"/>
        </w:rPr>
        <w:t xml:space="preserve"> </w:t>
      </w:r>
      <w:r w:rsidR="0036234A" w:rsidRPr="00AB07D8">
        <w:rPr>
          <w:sz w:val="28"/>
        </w:rPr>
        <w:t>"</w:t>
      </w:r>
      <w:r w:rsidR="00B15C79" w:rsidRPr="0004435E">
        <w:rPr>
          <w:sz w:val="28"/>
          <w:szCs w:val="20"/>
        </w:rPr>
        <w:t>Об утверждении административного регламента</w:t>
      </w:r>
      <w:r w:rsidR="00B15C79">
        <w:rPr>
          <w:sz w:val="28"/>
          <w:szCs w:val="20"/>
        </w:rPr>
        <w:t xml:space="preserve"> </w:t>
      </w:r>
      <w:r w:rsidR="00B15C79" w:rsidRPr="0004435E">
        <w:rPr>
          <w:bCs/>
          <w:sz w:val="28"/>
          <w:szCs w:val="20"/>
        </w:rPr>
        <w:t>по предоставлению муниципальной</w:t>
      </w:r>
      <w:r w:rsidR="00B15C79">
        <w:rPr>
          <w:bCs/>
          <w:sz w:val="28"/>
          <w:szCs w:val="20"/>
        </w:rPr>
        <w:t xml:space="preserve"> </w:t>
      </w:r>
      <w:r w:rsidR="00B15C79" w:rsidRPr="0004435E">
        <w:rPr>
          <w:bCs/>
          <w:sz w:val="28"/>
          <w:szCs w:val="20"/>
        </w:rPr>
        <w:t>услуги по</w:t>
      </w:r>
      <w:r w:rsidR="00B15C79">
        <w:rPr>
          <w:bCs/>
          <w:sz w:val="28"/>
          <w:szCs w:val="20"/>
        </w:rPr>
        <w:t xml:space="preserve"> </w:t>
      </w:r>
      <w:r w:rsidR="00B15C79" w:rsidRPr="0004435E">
        <w:rPr>
          <w:bCs/>
          <w:sz w:val="28"/>
          <w:szCs w:val="20"/>
        </w:rPr>
        <w:t xml:space="preserve">переводу жилого помещения </w:t>
      </w:r>
    </w:p>
    <w:p w:rsidR="00911055" w:rsidRPr="00AB07D8" w:rsidRDefault="00B15C79" w:rsidP="00B15C79">
      <w:pPr>
        <w:adjustRightInd w:val="0"/>
        <w:jc w:val="center"/>
        <w:rPr>
          <w:bCs/>
          <w:sz w:val="28"/>
          <w:szCs w:val="28"/>
        </w:rPr>
      </w:pPr>
      <w:r w:rsidRPr="0004435E">
        <w:rPr>
          <w:bCs/>
          <w:sz w:val="28"/>
          <w:szCs w:val="20"/>
        </w:rPr>
        <w:t>в нежилое помещение</w:t>
      </w:r>
      <w:r w:rsidR="0036234A" w:rsidRPr="00AB07D8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1265CC">
        <w:rPr>
          <w:sz w:val="28"/>
        </w:rPr>
        <w:t xml:space="preserve">В </w:t>
      </w:r>
      <w:r w:rsidR="00682E1D">
        <w:rPr>
          <w:sz w:val="28"/>
        </w:rPr>
        <w:t xml:space="preserve">соответствии с </w:t>
      </w:r>
      <w:r w:rsidR="00B15C79">
        <w:rPr>
          <w:sz w:val="28"/>
        </w:rPr>
        <w:t>Жилищным кодексом Российской Федерации</w:t>
      </w:r>
      <w:r w:rsidR="00682E1D" w:rsidRPr="00682E1D">
        <w:rPr>
          <w:bCs/>
          <w:sz w:val="28"/>
        </w:rPr>
        <w:t>, Уставом Яркульского сельсовета Купинского района Новосибирской области,</w:t>
      </w:r>
      <w:r w:rsidR="00682E1D">
        <w:rPr>
          <w:b/>
          <w:bCs/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B15C79" w:rsidRDefault="009040C8" w:rsidP="00B15C79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B15C79" w:rsidRPr="00B15C79">
        <w:rPr>
          <w:sz w:val="28"/>
        </w:rPr>
        <w:t xml:space="preserve">от 12.10.2022 </w:t>
      </w:r>
      <w:r w:rsidR="00B15C79" w:rsidRPr="00B15C79">
        <w:rPr>
          <w:sz w:val="28"/>
          <w:lang w:val="en-US"/>
        </w:rPr>
        <w:t>N</w:t>
      </w:r>
      <w:r w:rsidR="00B15C79" w:rsidRPr="00B15C79">
        <w:rPr>
          <w:sz w:val="28"/>
        </w:rPr>
        <w:t xml:space="preserve"> 64 "Об утверждении административного регламента </w:t>
      </w:r>
      <w:r w:rsidR="00B15C79" w:rsidRPr="00B15C79">
        <w:rPr>
          <w:bCs/>
          <w:sz w:val="28"/>
        </w:rPr>
        <w:t>по предоставлению муниципальной услуги по переводу жилого помещения в нежилое помещение</w:t>
      </w:r>
      <w:r w:rsidR="00B15C79" w:rsidRPr="00B15C79">
        <w:rPr>
          <w:sz w:val="28"/>
        </w:rPr>
        <w:t>"</w:t>
      </w:r>
      <w:r w:rsidR="00B15C79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5D1D55" w:rsidRDefault="00AF1167" w:rsidP="005D1D55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B15C79">
        <w:rPr>
          <w:sz w:val="28"/>
        </w:rPr>
        <w:t>Пункт 2.8 административного регламента изложить в следующей редакции:</w:t>
      </w:r>
    </w:p>
    <w:p w:rsidR="00B15C79" w:rsidRPr="00B15C79" w:rsidRDefault="00B15C79" w:rsidP="00B15C79">
      <w:pPr>
        <w:jc w:val="both"/>
        <w:rPr>
          <w:sz w:val="28"/>
        </w:rPr>
      </w:pPr>
      <w:r>
        <w:rPr>
          <w:sz w:val="28"/>
        </w:rPr>
        <w:t xml:space="preserve">"2.8. </w:t>
      </w:r>
      <w:r w:rsidRPr="00B15C79">
        <w:rPr>
          <w:sz w:val="28"/>
        </w:rPr>
        <w:t>Отказ в переводе жилого помещения в нежилое помещение или нежилого помещения в жилое помещение допускается в случае:</w:t>
      </w:r>
    </w:p>
    <w:p w:rsidR="00B15C79" w:rsidRPr="00B15C79" w:rsidRDefault="00B15C79" w:rsidP="00B15C79">
      <w:pPr>
        <w:jc w:val="both"/>
        <w:rPr>
          <w:sz w:val="28"/>
        </w:rPr>
      </w:pPr>
      <w:r w:rsidRPr="00B15C79">
        <w:rPr>
          <w:sz w:val="28"/>
        </w:rPr>
        <w:t>1) непредставления определенных пунктом 2.6 административного регламента</w:t>
      </w:r>
      <w:r>
        <w:rPr>
          <w:sz w:val="28"/>
        </w:rPr>
        <w:t xml:space="preserve"> </w:t>
      </w:r>
      <w:r w:rsidRPr="00B15C79">
        <w:rPr>
          <w:sz w:val="28"/>
        </w:rPr>
        <w:t>документов, обязанность по представлению которых возложена на заявителя;</w:t>
      </w:r>
    </w:p>
    <w:p w:rsidR="00B15C79" w:rsidRPr="00B15C79" w:rsidRDefault="00B15C79" w:rsidP="00B15C79">
      <w:pPr>
        <w:jc w:val="both"/>
        <w:rPr>
          <w:sz w:val="28"/>
        </w:rPr>
      </w:pPr>
      <w:r>
        <w:rPr>
          <w:sz w:val="28"/>
        </w:rPr>
        <w:t>2</w:t>
      </w:r>
      <w:r w:rsidRPr="00B15C79">
        <w:rPr>
          <w:sz w:val="28"/>
        </w:rPr>
        <w:t>) поступления в орган, осуществляющий перевод помещений, ответа органа местного самоуправления либо подведомственной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 частью 2 статьи 23 </w:t>
      </w:r>
      <w:r>
        <w:rPr>
          <w:sz w:val="28"/>
        </w:rPr>
        <w:t>Жилищного</w:t>
      </w:r>
      <w:r w:rsidRPr="00B15C79">
        <w:rPr>
          <w:sz w:val="28"/>
        </w:rPr>
        <w:t xml:space="preserve"> Кодекса</w:t>
      </w:r>
      <w:r>
        <w:rPr>
          <w:sz w:val="28"/>
        </w:rPr>
        <w:t xml:space="preserve"> Российской Федерации</w:t>
      </w:r>
      <w:r w:rsidRPr="00B15C79">
        <w:rPr>
          <w:sz w:val="28"/>
        </w:rPr>
        <w:t>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 частью 2 статьи 23 </w:t>
      </w:r>
      <w:r>
        <w:rPr>
          <w:sz w:val="28"/>
        </w:rPr>
        <w:t>Жилищного</w:t>
      </w:r>
      <w:r w:rsidRPr="00B15C79">
        <w:rPr>
          <w:sz w:val="28"/>
        </w:rPr>
        <w:t xml:space="preserve"> Кодекса</w:t>
      </w:r>
      <w:r>
        <w:rPr>
          <w:sz w:val="28"/>
        </w:rPr>
        <w:t xml:space="preserve"> </w:t>
      </w:r>
      <w:r>
        <w:rPr>
          <w:sz w:val="28"/>
        </w:rPr>
        <w:lastRenderedPageBreak/>
        <w:t>Российской Федерации</w:t>
      </w:r>
      <w:r w:rsidRPr="00B15C79">
        <w:rPr>
          <w:sz w:val="28"/>
        </w:rPr>
        <w:t>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B15C79" w:rsidRPr="00B15C79" w:rsidRDefault="00B15C79" w:rsidP="00B15C79">
      <w:pPr>
        <w:jc w:val="both"/>
        <w:rPr>
          <w:sz w:val="28"/>
        </w:rPr>
      </w:pPr>
      <w:r>
        <w:rPr>
          <w:sz w:val="28"/>
        </w:rPr>
        <w:t>3</w:t>
      </w:r>
      <w:r w:rsidRPr="00B15C79">
        <w:rPr>
          <w:sz w:val="28"/>
        </w:rPr>
        <w:t>) представления документов в ненадлежащий орган;</w:t>
      </w:r>
    </w:p>
    <w:p w:rsidR="00B15C79" w:rsidRPr="00B15C79" w:rsidRDefault="00B15C79" w:rsidP="00B15C79">
      <w:pPr>
        <w:jc w:val="both"/>
        <w:rPr>
          <w:sz w:val="28"/>
        </w:rPr>
      </w:pPr>
      <w:r>
        <w:rPr>
          <w:sz w:val="28"/>
        </w:rPr>
        <w:t>4</w:t>
      </w:r>
      <w:r w:rsidRPr="00B15C79">
        <w:rPr>
          <w:sz w:val="28"/>
        </w:rPr>
        <w:t>) несоблюдения предусмотренных статьей 22 </w:t>
      </w:r>
      <w:r>
        <w:rPr>
          <w:sz w:val="28"/>
        </w:rPr>
        <w:t>Жилищного</w:t>
      </w:r>
      <w:r w:rsidRPr="00B15C79">
        <w:rPr>
          <w:sz w:val="28"/>
        </w:rPr>
        <w:t xml:space="preserve"> Кодекса</w:t>
      </w:r>
      <w:r>
        <w:rPr>
          <w:sz w:val="28"/>
        </w:rPr>
        <w:t xml:space="preserve"> Российской Федерации</w:t>
      </w:r>
      <w:r w:rsidRPr="00B15C79">
        <w:rPr>
          <w:sz w:val="28"/>
        </w:rPr>
        <w:t xml:space="preserve"> условий перевода помещения;</w:t>
      </w:r>
    </w:p>
    <w:p w:rsidR="00B15C79" w:rsidRPr="00B15C79" w:rsidRDefault="00B15C79" w:rsidP="00B15C79">
      <w:pPr>
        <w:jc w:val="both"/>
        <w:rPr>
          <w:sz w:val="28"/>
        </w:rPr>
      </w:pPr>
      <w:r>
        <w:rPr>
          <w:sz w:val="28"/>
        </w:rPr>
        <w:t>5</w:t>
      </w:r>
      <w:r w:rsidRPr="00B15C79">
        <w:rPr>
          <w:sz w:val="28"/>
        </w:rPr>
        <w:t>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B15C79" w:rsidRPr="00B15C79" w:rsidRDefault="00B15C79" w:rsidP="00B15C79">
      <w:pPr>
        <w:jc w:val="both"/>
        <w:rPr>
          <w:sz w:val="28"/>
        </w:rPr>
      </w:pPr>
      <w:r w:rsidRPr="00B15C79">
        <w:rPr>
          <w:sz w:val="28"/>
        </w:rPr>
        <w:t>2. Решение об отказе в переводе помещения должно содержать основания отказа с обязательной ссылкой на нарушения, предусмотренные частью 1 </w:t>
      </w:r>
      <w:r>
        <w:rPr>
          <w:sz w:val="28"/>
        </w:rPr>
        <w:t>пункта 2.8 административного регламента</w:t>
      </w:r>
      <w:r w:rsidRPr="00B15C79">
        <w:rPr>
          <w:sz w:val="28"/>
        </w:rPr>
        <w:t>.</w:t>
      </w:r>
    </w:p>
    <w:p w:rsidR="00B15C79" w:rsidRPr="00B15C79" w:rsidRDefault="00B15C79" w:rsidP="00B15C79">
      <w:pPr>
        <w:jc w:val="both"/>
        <w:rPr>
          <w:sz w:val="28"/>
        </w:rPr>
      </w:pPr>
      <w:r w:rsidRPr="00B15C79">
        <w:rPr>
          <w:sz w:val="28"/>
        </w:rPr>
        <w:t>3.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  <w:r>
        <w:rPr>
          <w:sz w:val="28"/>
        </w:rPr>
        <w:t>".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D579B" w:rsidRDefault="00AD579B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4CB4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65C8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265CC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1DD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C13BB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5AA8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0CB1"/>
    <w:rsid w:val="00631869"/>
    <w:rsid w:val="00635B99"/>
    <w:rsid w:val="00637128"/>
    <w:rsid w:val="00640656"/>
    <w:rsid w:val="006413AA"/>
    <w:rsid w:val="00646A4C"/>
    <w:rsid w:val="00647D7E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82E1D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19B6"/>
    <w:rsid w:val="00A830EE"/>
    <w:rsid w:val="00A92487"/>
    <w:rsid w:val="00AA0194"/>
    <w:rsid w:val="00AB07D8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579B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15C79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530A"/>
    <w:rsid w:val="00E17EDC"/>
    <w:rsid w:val="00E27988"/>
    <w:rsid w:val="00E41248"/>
    <w:rsid w:val="00E446D8"/>
    <w:rsid w:val="00E44CC5"/>
    <w:rsid w:val="00E47A47"/>
    <w:rsid w:val="00E53149"/>
    <w:rsid w:val="00E61E9A"/>
    <w:rsid w:val="00E6520C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2362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character" w:customStyle="1" w:styleId="20">
    <w:name w:val="Заголовок 2 Знак"/>
    <w:basedOn w:val="a0"/>
    <w:link w:val="2"/>
    <w:uiPriority w:val="9"/>
    <w:semiHidden/>
    <w:rsid w:val="00682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2023-08-01T09:29:00Z</cp:lastPrinted>
  <dcterms:created xsi:type="dcterms:W3CDTF">2016-08-08T10:13:00Z</dcterms:created>
  <dcterms:modified xsi:type="dcterms:W3CDTF">2023-08-01T09:29:00Z</dcterms:modified>
</cp:coreProperties>
</file>