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B60A51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A3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60A51" w:rsidRPr="00B60A51" w:rsidRDefault="00B60A51" w:rsidP="00B6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регламента по реализации администрацией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Яркульского </w:t>
      </w:r>
      <w:r w:rsidRPr="00B60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Купинского</w:t>
      </w:r>
      <w:r w:rsidRPr="00B60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0A51" w:rsidRPr="00B60A51">
        <w:rPr>
          <w:rFonts w:ascii="Times New Roman" w:hAnsi="Times New Roman" w:cs="Times New Roman"/>
          <w:sz w:val="28"/>
          <w:szCs w:val="28"/>
        </w:rPr>
        <w:t>В соответствии со статьей 160.1 Бюджетного кодекса 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rFonts w:ascii="Times New Roman" w:hAnsi="Times New Roman" w:cs="Times New Roman"/>
          <w:sz w:val="28"/>
          <w:szCs w:val="28"/>
        </w:rPr>
        <w:t xml:space="preserve">, Уставом 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2687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12F" w:rsidRPr="00B60A51" w:rsidRDefault="0080412F" w:rsidP="00B60A5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0A3485">
        <w:rPr>
          <w:rFonts w:ascii="Times New Roman" w:hAnsi="Times New Roman" w:cs="Times New Roman"/>
          <w:sz w:val="28"/>
          <w:szCs w:val="28"/>
        </w:rPr>
        <w:t xml:space="preserve">  </w:t>
      </w:r>
      <w:r w:rsidRPr="00B60A51">
        <w:rPr>
          <w:rFonts w:ascii="Times New Roman" w:hAnsi="Times New Roman" w:cs="Times New Roman"/>
          <w:sz w:val="28"/>
          <w:szCs w:val="28"/>
        </w:rPr>
        <w:t xml:space="preserve">1. </w:t>
      </w:r>
      <w:r w:rsidR="00B60A51" w:rsidRPr="00B60A51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администрацией </w:t>
      </w:r>
      <w:r w:rsidR="00B60A51">
        <w:rPr>
          <w:rFonts w:ascii="Times New Roman" w:hAnsi="Times New Roman" w:cs="Times New Roman"/>
          <w:sz w:val="28"/>
          <w:szCs w:val="28"/>
        </w:rPr>
        <w:t>Яркульского</w:t>
      </w:r>
      <w:r w:rsidR="00B60A51" w:rsidRPr="00B60A5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60A51">
        <w:rPr>
          <w:rFonts w:ascii="Times New Roman" w:hAnsi="Times New Roman" w:cs="Times New Roman"/>
          <w:sz w:val="28"/>
          <w:szCs w:val="28"/>
        </w:rPr>
        <w:t>Купинского</w:t>
      </w:r>
      <w:r w:rsidR="00B60A51" w:rsidRPr="00B60A5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полномочий администратора доходов бюджета по взысканию задолженности по платежам в</w:t>
      </w:r>
      <w:r w:rsidR="00B60A51">
        <w:rPr>
          <w:rFonts w:ascii="Times New Roman" w:hAnsi="Times New Roman" w:cs="Times New Roman"/>
          <w:sz w:val="28"/>
          <w:szCs w:val="28"/>
        </w:rPr>
        <w:t xml:space="preserve"> бюджет, пеням и штрафам по ним</w:t>
      </w:r>
      <w:r w:rsidR="00B60A51" w:rsidRPr="00B60A51">
        <w:rPr>
          <w:rFonts w:ascii="Times New Roman" w:hAnsi="Times New Roman" w:cs="Times New Roman"/>
          <w:sz w:val="28"/>
          <w:szCs w:val="28"/>
        </w:rPr>
        <w:t xml:space="preserve"> </w:t>
      </w:r>
      <w:r w:rsidR="00F26877" w:rsidRPr="00B60A5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0A3485">
        <w:rPr>
          <w:rFonts w:ascii="Times New Roman" w:hAnsi="Times New Roman" w:cs="Times New Roman"/>
          <w:sz w:val="28"/>
          <w:szCs w:val="28"/>
        </w:rPr>
        <w:t>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485">
        <w:rPr>
          <w:rFonts w:ascii="Times New Roman" w:hAnsi="Times New Roman" w:cs="Times New Roman"/>
          <w:sz w:val="28"/>
          <w:szCs w:val="28"/>
        </w:rPr>
        <w:t>3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B60A51">
        <w:rPr>
          <w:rFonts w:ascii="Times New Roman" w:eastAsia="Times New Roman" w:hAnsi="Times New Roman"/>
          <w:color w:val="000000"/>
          <w:sz w:val="28"/>
          <w:szCs w:val="28"/>
        </w:rPr>
        <w:t>08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60A51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224E2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B60A51">
        <w:rPr>
          <w:rFonts w:ascii="Times New Roman" w:eastAsia="Times New Roman" w:hAnsi="Times New Roman"/>
          <w:color w:val="000000"/>
          <w:sz w:val="28"/>
          <w:szCs w:val="28"/>
        </w:rPr>
        <w:t>9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60A51" w:rsidRPr="00B60A51" w:rsidRDefault="00B60A51" w:rsidP="00B60A51">
      <w:pPr>
        <w:pStyle w:val="a7"/>
        <w:jc w:val="center"/>
        <w:rPr>
          <w:b/>
          <w:bCs/>
          <w:color w:val="000000"/>
          <w:sz w:val="28"/>
          <w:szCs w:val="28"/>
        </w:rPr>
      </w:pPr>
      <w:r w:rsidRPr="00B60A51">
        <w:rPr>
          <w:b/>
          <w:bCs/>
          <w:color w:val="000000"/>
          <w:sz w:val="28"/>
          <w:szCs w:val="28"/>
        </w:rPr>
        <w:t>Регламент по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  <w:sz w:val="28"/>
          <w:szCs w:val="28"/>
        </w:rPr>
      </w:pPr>
      <w:r w:rsidRPr="00B60A51">
        <w:rPr>
          <w:b/>
          <w:bCs/>
          <w:color w:val="000000"/>
          <w:sz w:val="28"/>
          <w:szCs w:val="28"/>
        </w:rPr>
        <w:t>РАЗДЕЛ I. Общие положения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</w:t>
      </w:r>
      <w:proofErr w:type="spellStart"/>
      <w:r w:rsidRPr="00B60A51">
        <w:rPr>
          <w:bCs/>
          <w:color w:val="000000"/>
          <w:sz w:val="28"/>
          <w:szCs w:val="28"/>
        </w:rPr>
        <w:t>администрируемых</w:t>
      </w:r>
      <w:proofErr w:type="spellEnd"/>
      <w:r w:rsidRPr="00B60A51">
        <w:rPr>
          <w:bCs/>
          <w:color w:val="000000"/>
          <w:sz w:val="28"/>
          <w:szCs w:val="28"/>
        </w:rPr>
        <w:t xml:space="preserve"> администрацией </w:t>
      </w:r>
      <w:r w:rsidRPr="00F26877">
        <w:rPr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sz w:val="28"/>
          <w:szCs w:val="28"/>
        </w:rPr>
        <w:t xml:space="preserve"> района </w:t>
      </w:r>
      <w:r w:rsidRPr="00B60A51">
        <w:rPr>
          <w:bCs/>
          <w:color w:val="000000"/>
          <w:sz w:val="28"/>
          <w:szCs w:val="28"/>
        </w:rPr>
        <w:t>Новосибирской области (далее по тексту</w:t>
      </w:r>
      <w:r>
        <w:rPr>
          <w:bCs/>
          <w:color w:val="000000"/>
          <w:sz w:val="28"/>
          <w:szCs w:val="28"/>
        </w:rPr>
        <w:t xml:space="preserve"> </w:t>
      </w:r>
      <w:r w:rsidRPr="00B60A51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B60A51">
        <w:rPr>
          <w:bCs/>
          <w:color w:val="000000"/>
          <w:sz w:val="28"/>
          <w:szCs w:val="28"/>
        </w:rPr>
        <w:t>Администрация).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B60A51">
        <w:rPr>
          <w:bCs/>
          <w:color w:val="000000"/>
          <w:sz w:val="28"/>
          <w:szCs w:val="28"/>
        </w:rPr>
        <w:t xml:space="preserve"> . В целях настоящего Порядка используются следующие основные понятия: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3.1. деятельность по взысканию просроченной задолженности (взыскание) - юридические и фактические действия, совершаемые администраторами доходов, и направленные на погашение должником просроченной дебиторской задолженности;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3.2.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proofErr w:type="spellStart"/>
      <w:r w:rsidRPr="00B60A51">
        <w:rPr>
          <w:bCs/>
          <w:color w:val="000000"/>
          <w:sz w:val="28"/>
          <w:szCs w:val="28"/>
        </w:rPr>
        <w:t>субсидиарно</w:t>
      </w:r>
      <w:proofErr w:type="spellEnd"/>
      <w:r w:rsidRPr="00B60A51">
        <w:rPr>
          <w:bCs/>
          <w:color w:val="000000"/>
          <w:sz w:val="28"/>
          <w:szCs w:val="28"/>
        </w:rPr>
        <w:t xml:space="preserve"> или солидарно с должником исполнить его обязательство перед кредитором, если иное прямо не предусмотрено Гражданским кодексом Российской Федерации;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3.3. 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3.4. подразделение - исполнитель - орган местного самоуправления, структурное подразделение, муниципальное  учреждение (предприятия), инициировавшее заключение договора (соглашения) либо отвечающее за осуществление расчетов с контрагентами в соответствии со своей компетенцией, определяемого внутренним локальным актом главного администратора (администратора);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3.5. ответственное лицо (ответственный) - лицо, назначаемое руководителем подразделения-исполнителя для совершения той или иной операции. В случае </w:t>
      </w:r>
      <w:r w:rsidRPr="00B60A51">
        <w:rPr>
          <w:bCs/>
          <w:color w:val="000000"/>
          <w:sz w:val="28"/>
          <w:szCs w:val="28"/>
        </w:rPr>
        <w:lastRenderedPageBreak/>
        <w:t>необходимости временного или постоянного отсутствия ответственного от дел (отпуск, увольнение) руководитель подразделения - исполнителя назначает нового ответственного и контролирует процесс передачи дел и документов от ранее назначенного ответственного новому. При увольнении или направлении в отпуск ранее назначенного ответственного необходимо передать дела новому ответственному. В случае, если руководителем подразделения по какой-либо причине новый ответственный не был назначен или не обеспечен процесс передачи дел и документов от ранее назначенного ответственного новому, то ответственным является непосредственно руководитель этого подразделения.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4. Контроль по недопущению образования просроченной дебиторской задолженности, урегулированию дебиторской задолженности по доходам в досудебном и судебном порядках осуществляет Глава сельсовета.</w:t>
      </w:r>
    </w:p>
    <w:p w:rsidR="00B60A51" w:rsidRPr="0002429C" w:rsidRDefault="00B60A51" w:rsidP="0002429C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  <w:sz w:val="28"/>
          <w:szCs w:val="28"/>
        </w:rPr>
      </w:pPr>
    </w:p>
    <w:p w:rsidR="00B60A51" w:rsidRPr="0002429C" w:rsidRDefault="00B60A51" w:rsidP="0002429C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  <w:sz w:val="28"/>
          <w:szCs w:val="28"/>
        </w:rPr>
      </w:pPr>
      <w:r w:rsidRPr="0002429C">
        <w:rPr>
          <w:b/>
          <w:bCs/>
          <w:color w:val="000000"/>
          <w:sz w:val="28"/>
          <w:szCs w:val="28"/>
        </w:rPr>
        <w:t>РАЗДЕЛ II. Мероприятия по недопущению образования просроченной дебиторской задолженности по доходам.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5. Специалист администрации </w:t>
      </w:r>
      <w:r w:rsidR="0002429C" w:rsidRPr="00F26877">
        <w:rPr>
          <w:bCs/>
          <w:sz w:val="28"/>
          <w:szCs w:val="28"/>
        </w:rPr>
        <w:t xml:space="preserve">Яркульского сельсовета Купинского  </w:t>
      </w:r>
      <w:r w:rsidR="0002429C" w:rsidRPr="00F26877">
        <w:rPr>
          <w:sz w:val="28"/>
          <w:szCs w:val="28"/>
        </w:rPr>
        <w:t xml:space="preserve"> района </w:t>
      </w:r>
      <w:r w:rsidRPr="00B60A51">
        <w:rPr>
          <w:bCs/>
          <w:color w:val="000000"/>
          <w:sz w:val="28"/>
          <w:szCs w:val="28"/>
        </w:rPr>
        <w:t>Новосибирской области (далее соответственно – специалист администрации):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1)</w:t>
      </w:r>
      <w:r w:rsidR="0002429C">
        <w:rPr>
          <w:bCs/>
          <w:color w:val="000000"/>
          <w:sz w:val="28"/>
          <w:szCs w:val="28"/>
        </w:rPr>
        <w:t xml:space="preserve"> </w:t>
      </w:r>
      <w:r w:rsidRPr="00B60A51">
        <w:rPr>
          <w:bCs/>
          <w:color w:val="000000"/>
          <w:sz w:val="28"/>
          <w:szCs w:val="28"/>
        </w:rPr>
        <w:t>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 </w:t>
      </w:r>
      <w:r w:rsidRPr="0002429C">
        <w:rPr>
          <w:bCs/>
          <w:color w:val="000000"/>
          <w:sz w:val="28"/>
          <w:szCs w:val="28"/>
        </w:rPr>
        <w:t>от 27 июля 2010 года № 210-ФЗ</w:t>
      </w:r>
      <w:r w:rsidRPr="00B60A51">
        <w:rPr>
          <w:bCs/>
          <w:color w:val="000000"/>
          <w:sz w:val="28"/>
          <w:szCs w:val="28"/>
        </w:rPr>
        <w:t> «</w:t>
      </w:r>
      <w:r w:rsidRPr="0002429C">
        <w:rPr>
          <w:b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B60A51">
        <w:rPr>
          <w:bCs/>
          <w:color w:val="000000"/>
          <w:sz w:val="28"/>
          <w:szCs w:val="28"/>
        </w:rPr>
        <w:t>» (далее - ГИС ГМП);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за своевременным начислением неустойки (штрафов, пени);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lastRenderedPageBreak/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наличия сведений о возбуждении в отношении должника дела о банкротстве;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02429C" w:rsidRDefault="00B60A51" w:rsidP="0002429C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  <w:sz w:val="28"/>
          <w:szCs w:val="28"/>
        </w:rPr>
      </w:pPr>
      <w:r w:rsidRPr="0002429C">
        <w:rPr>
          <w:b/>
          <w:bCs/>
          <w:color w:val="000000"/>
          <w:sz w:val="28"/>
          <w:szCs w:val="28"/>
        </w:rPr>
        <w:t>РАЗДЕЛ III. Мероприятия по урегулированию дебиторской задолженности по доходам в досудебном порядке.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6.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1) направление требование должнику о погашении задолженности;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7. Специалист администрации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8.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lastRenderedPageBreak/>
        <w:t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9.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10.В требовании (претензии) указываются: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1) наименование должника;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3) период образования просрочки внесения платы;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4) сумма просроченной дебиторской задолженности по платежам, пени;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5) сумма штрафных санкций (при их наличии);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7) реквизиты для перечисления просроченной дебиторской задолженности;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Требование (претензия) подписывается главой Администрации.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11. В случае непогашения должником в полном объеме просроченной дебиторской задолженности по истечении установленного в требовании (претензии) срока специалистом администрации в течение 10 рабочих дней подготавливаются для передачи главе </w:t>
      </w:r>
      <w:r w:rsidR="0002429C">
        <w:rPr>
          <w:bCs/>
          <w:color w:val="000000"/>
          <w:sz w:val="28"/>
          <w:szCs w:val="28"/>
        </w:rPr>
        <w:t>Администрации</w:t>
      </w:r>
      <w:r w:rsidRPr="00B60A51">
        <w:rPr>
          <w:bCs/>
          <w:color w:val="000000"/>
          <w:sz w:val="28"/>
          <w:szCs w:val="28"/>
        </w:rPr>
        <w:t xml:space="preserve"> следующие документы для подачи искового заявления в суд: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2) копии учредительных документов (для юридических лиц);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4) расчет платы с указанием сумм основного долга, пени, штрафных санкций;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lastRenderedPageBreak/>
        <w:t>12.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7-8 настоящего Регламента.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02429C" w:rsidRDefault="00B60A51" w:rsidP="0002429C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  <w:sz w:val="28"/>
          <w:szCs w:val="28"/>
        </w:rPr>
      </w:pPr>
      <w:r w:rsidRPr="0002429C">
        <w:rPr>
          <w:b/>
          <w:bCs/>
          <w:color w:val="000000"/>
          <w:sz w:val="28"/>
          <w:szCs w:val="28"/>
        </w:rPr>
        <w:t>РАЗДЕЛ IV. Мероприятия по принудительному взысканию дебиторской задолженности по доходам.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13.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14. Специалист в течение 10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15. В случае если до вынесения решения суда требования об уплате исполнены должником добровольно, специалист в установленном порядке заявляет об отказе от иска.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16. Взыскание просроченной дебиторской задолженности в судебном порядке осуществляется в соответствии с Арбитражным процессуальным </w:t>
      </w:r>
      <w:r w:rsidRPr="0002429C">
        <w:rPr>
          <w:bCs/>
          <w:color w:val="000000"/>
          <w:sz w:val="28"/>
          <w:szCs w:val="28"/>
        </w:rPr>
        <w:t>кодексом</w:t>
      </w:r>
      <w:r w:rsidRPr="00B60A51">
        <w:rPr>
          <w:bCs/>
          <w:color w:val="000000"/>
          <w:sz w:val="28"/>
          <w:szCs w:val="28"/>
        </w:rPr>
        <w:t> Российской Федерации, Гражданским процессуальным </w:t>
      </w:r>
      <w:r w:rsidRPr="0002429C">
        <w:rPr>
          <w:bCs/>
          <w:color w:val="000000"/>
          <w:sz w:val="28"/>
          <w:szCs w:val="28"/>
        </w:rPr>
        <w:t>кодексом</w:t>
      </w:r>
      <w:r w:rsidRPr="00B60A51">
        <w:rPr>
          <w:bCs/>
          <w:color w:val="000000"/>
          <w:sz w:val="28"/>
          <w:szCs w:val="28"/>
        </w:rPr>
        <w:t> Российской Федерации, иным законодательством Российской Федерации.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17. Документы о ходе </w:t>
      </w:r>
      <w:proofErr w:type="spellStart"/>
      <w:r w:rsidRPr="00B60A51">
        <w:rPr>
          <w:bCs/>
          <w:color w:val="000000"/>
          <w:sz w:val="28"/>
          <w:szCs w:val="28"/>
        </w:rPr>
        <w:t>претензионно-исковой</w:t>
      </w:r>
      <w:proofErr w:type="spellEnd"/>
      <w:r w:rsidRPr="00B60A51">
        <w:rPr>
          <w:bCs/>
          <w:color w:val="000000"/>
          <w:sz w:val="28"/>
          <w:szCs w:val="28"/>
        </w:rPr>
        <w:t xml:space="preserve"> работы по взысканию задолженности, в том числе судебные акты, на бумажном носителе хранятся в Администрации.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18.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02429C" w:rsidRDefault="00B60A51" w:rsidP="0002429C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  <w:sz w:val="28"/>
          <w:szCs w:val="28"/>
        </w:rPr>
      </w:pPr>
      <w:r w:rsidRPr="0002429C">
        <w:rPr>
          <w:b/>
          <w:bCs/>
          <w:color w:val="000000"/>
          <w:sz w:val="28"/>
          <w:szCs w:val="28"/>
        </w:rPr>
        <w:t>РАЗДЕЛ V. Мероприятия по взысканию просроченной дебиторской задолженности в рамках исполнительного производства.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19. В течение 10 рабочих дней со дня поступления в Администрацию исполнительного документа специалист администрации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 xml:space="preserve">20. На стадии принудительного исполнения службой судебных приставов судебных актов о взыскании просроченной дебиторской задолженности с должника, специалист администрации осуществляет информационное </w:t>
      </w:r>
      <w:r w:rsidRPr="00B60A51">
        <w:rPr>
          <w:bCs/>
          <w:color w:val="000000"/>
          <w:sz w:val="28"/>
          <w:szCs w:val="28"/>
        </w:rPr>
        <w:lastRenderedPageBreak/>
        <w:t>взаимодействие со службой судебных приставов, в том числе проводит следующие мероприятия: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о сумме непогашенной задолженности по исполнительному документу;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о наличии данных об объявлении розыска должника, его имущества;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 229-ФЗ «Об исполнительном производстве».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B60A51" w:rsidRPr="00B60A51" w:rsidRDefault="00B60A51" w:rsidP="00B60A51">
      <w:pPr>
        <w:pStyle w:val="a7"/>
        <w:spacing w:before="0" w:beforeAutospacing="0" w:after="0" w:afterAutospacing="0" w:line="20" w:lineRule="atLeast"/>
        <w:jc w:val="both"/>
        <w:rPr>
          <w:bCs/>
          <w:color w:val="000000"/>
          <w:sz w:val="28"/>
          <w:szCs w:val="28"/>
        </w:rPr>
      </w:pPr>
      <w:r w:rsidRPr="00B60A51">
        <w:rPr>
          <w:bCs/>
          <w:color w:val="000000"/>
          <w:sz w:val="28"/>
          <w:szCs w:val="28"/>
        </w:rPr>
        <w:t>21.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B60A51" w:rsidRPr="00B60A51" w:rsidRDefault="00B60A51" w:rsidP="00B60A51">
      <w:pPr>
        <w:pStyle w:val="a7"/>
        <w:jc w:val="center"/>
        <w:rPr>
          <w:b/>
          <w:bCs/>
          <w:color w:val="000000"/>
          <w:sz w:val="28"/>
          <w:szCs w:val="28"/>
        </w:rPr>
      </w:pPr>
      <w:r w:rsidRPr="00B60A51">
        <w:rPr>
          <w:b/>
          <w:bCs/>
          <w:color w:val="000000"/>
          <w:sz w:val="28"/>
          <w:szCs w:val="28"/>
        </w:rPr>
        <w:t> </w:t>
      </w:r>
    </w:p>
    <w:p w:rsidR="00B60A51" w:rsidRPr="00B60A51" w:rsidRDefault="00B60A51" w:rsidP="00B60A51">
      <w:pPr>
        <w:pStyle w:val="a7"/>
        <w:spacing w:after="0"/>
        <w:jc w:val="center"/>
        <w:rPr>
          <w:b/>
          <w:bCs/>
          <w:color w:val="000000"/>
          <w:sz w:val="28"/>
          <w:szCs w:val="28"/>
        </w:rPr>
      </w:pPr>
    </w:p>
    <w:p w:rsidR="00692EF7" w:rsidRDefault="00692EF7" w:rsidP="00B60A51">
      <w:pPr>
        <w:pStyle w:val="a7"/>
        <w:spacing w:before="0" w:beforeAutospacing="0" w:after="0" w:afterAutospacing="0"/>
        <w:jc w:val="center"/>
      </w:pPr>
    </w:p>
    <w:sectPr w:rsidR="00692EF7" w:rsidSect="00B60A51"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2429C"/>
    <w:rsid w:val="000A3485"/>
    <w:rsid w:val="001029BA"/>
    <w:rsid w:val="001B284A"/>
    <w:rsid w:val="001B44D5"/>
    <w:rsid w:val="00224E2A"/>
    <w:rsid w:val="0024469B"/>
    <w:rsid w:val="002B7EF7"/>
    <w:rsid w:val="00342510"/>
    <w:rsid w:val="003773A1"/>
    <w:rsid w:val="00387D3A"/>
    <w:rsid w:val="003D720A"/>
    <w:rsid w:val="00472066"/>
    <w:rsid w:val="00474BF4"/>
    <w:rsid w:val="0048244F"/>
    <w:rsid w:val="00483B2D"/>
    <w:rsid w:val="004B2306"/>
    <w:rsid w:val="00535CF0"/>
    <w:rsid w:val="005367DC"/>
    <w:rsid w:val="00544601"/>
    <w:rsid w:val="00547EB9"/>
    <w:rsid w:val="005572D0"/>
    <w:rsid w:val="005A3040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900313"/>
    <w:rsid w:val="00936047"/>
    <w:rsid w:val="00941851"/>
    <w:rsid w:val="00A377F5"/>
    <w:rsid w:val="00AC5771"/>
    <w:rsid w:val="00AE42C2"/>
    <w:rsid w:val="00B60A51"/>
    <w:rsid w:val="00B6657B"/>
    <w:rsid w:val="00B71516"/>
    <w:rsid w:val="00B75AEA"/>
    <w:rsid w:val="00BE1E17"/>
    <w:rsid w:val="00C7429D"/>
    <w:rsid w:val="00CA6097"/>
    <w:rsid w:val="00CB21DE"/>
    <w:rsid w:val="00D21544"/>
    <w:rsid w:val="00DB62A7"/>
    <w:rsid w:val="00DB7D0C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7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2023-07-25T09:41:00Z</cp:lastPrinted>
  <dcterms:created xsi:type="dcterms:W3CDTF">2019-09-09T03:19:00Z</dcterms:created>
  <dcterms:modified xsi:type="dcterms:W3CDTF">2023-09-09T01:26:00Z</dcterms:modified>
</cp:coreProperties>
</file>