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4C49E5" w:rsidP="009040C8">
      <w:pPr>
        <w:rPr>
          <w:sz w:val="28"/>
        </w:rPr>
      </w:pPr>
      <w:r>
        <w:rPr>
          <w:sz w:val="28"/>
        </w:rPr>
        <w:t>25</w:t>
      </w:r>
      <w:r w:rsidR="00E81240" w:rsidRPr="008E4811">
        <w:rPr>
          <w:sz w:val="28"/>
        </w:rPr>
        <w:t>.0</w:t>
      </w:r>
      <w:r>
        <w:rPr>
          <w:sz w:val="28"/>
        </w:rPr>
        <w:t>9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</w:t>
      </w:r>
      <w:r w:rsidR="00E40455">
        <w:rPr>
          <w:sz w:val="28"/>
        </w:rPr>
        <w:t>6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E40455" w:rsidRDefault="009A04F3" w:rsidP="00E40455">
      <w:pPr>
        <w:jc w:val="center"/>
        <w:rPr>
          <w:sz w:val="28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</w:t>
      </w:r>
      <w:r w:rsidRPr="00AB07D8">
        <w:rPr>
          <w:sz w:val="28"/>
        </w:rPr>
        <w:t xml:space="preserve">сельсовета Купинского района Новосибирской области от </w:t>
      </w:r>
      <w:r w:rsidR="004C49E5">
        <w:rPr>
          <w:sz w:val="28"/>
        </w:rPr>
        <w:t>0</w:t>
      </w:r>
      <w:r w:rsidR="00E40455">
        <w:rPr>
          <w:sz w:val="28"/>
        </w:rPr>
        <w:t>1.02</w:t>
      </w:r>
      <w:r w:rsidR="00471DDB" w:rsidRPr="00AB07D8">
        <w:rPr>
          <w:sz w:val="28"/>
        </w:rPr>
        <w:t>.202</w:t>
      </w:r>
      <w:r w:rsidR="00E40455">
        <w:rPr>
          <w:sz w:val="28"/>
        </w:rPr>
        <w:t>3</w:t>
      </w:r>
      <w:r w:rsidR="00915D99" w:rsidRPr="00AB07D8">
        <w:rPr>
          <w:sz w:val="28"/>
        </w:rPr>
        <w:t xml:space="preserve"> </w:t>
      </w:r>
      <w:r w:rsidR="00CD7B40" w:rsidRPr="00AB07D8">
        <w:rPr>
          <w:sz w:val="28"/>
          <w:lang w:val="en-US"/>
        </w:rPr>
        <w:t>N</w:t>
      </w:r>
      <w:r w:rsidR="00E81240" w:rsidRPr="00AB07D8">
        <w:rPr>
          <w:sz w:val="28"/>
        </w:rPr>
        <w:t xml:space="preserve"> </w:t>
      </w:r>
      <w:r w:rsidR="00E40455">
        <w:rPr>
          <w:sz w:val="28"/>
        </w:rPr>
        <w:t>5</w:t>
      </w:r>
      <w:r w:rsidR="001265CC" w:rsidRPr="00AB07D8">
        <w:rPr>
          <w:sz w:val="28"/>
        </w:rPr>
        <w:t xml:space="preserve"> </w:t>
      </w:r>
    </w:p>
    <w:p w:rsidR="00911055" w:rsidRPr="00E40455" w:rsidRDefault="0036234A" w:rsidP="00E40455">
      <w:pPr>
        <w:jc w:val="center"/>
        <w:rPr>
          <w:b/>
          <w:bCs/>
          <w:sz w:val="28"/>
          <w:szCs w:val="28"/>
        </w:rPr>
      </w:pPr>
      <w:r w:rsidRPr="00AB07D8">
        <w:rPr>
          <w:sz w:val="28"/>
        </w:rPr>
        <w:t>"</w:t>
      </w:r>
      <w:r w:rsidR="00E40455" w:rsidRPr="00E40455">
        <w:rPr>
          <w:bCs/>
          <w:sz w:val="28"/>
          <w:szCs w:val="28"/>
        </w:rPr>
        <w:t>Об утверждении Порядка сообщения руководителями муниципальных учреждений (предприятий) Яркульского сельсовета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Pr="00AB07D8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E40455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10.07.2023 № 286-ФЗ «О внесении изменений в отдельные законодательные акты Российской Федерации»</w:t>
      </w:r>
      <w:r w:rsidR="00682E1D" w:rsidRPr="00682E1D">
        <w:rPr>
          <w:bCs/>
          <w:sz w:val="28"/>
        </w:rPr>
        <w:t>, 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9040C8"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40455" w:rsidRDefault="009040C8" w:rsidP="00E40455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E40455" w:rsidRPr="00E40455">
        <w:rPr>
          <w:sz w:val="28"/>
        </w:rPr>
        <w:t xml:space="preserve">от 01.02.2023 </w:t>
      </w:r>
      <w:r w:rsidR="00E40455" w:rsidRPr="00E40455">
        <w:rPr>
          <w:sz w:val="28"/>
          <w:lang w:val="en-US"/>
        </w:rPr>
        <w:t>N</w:t>
      </w:r>
      <w:r w:rsidR="00E40455" w:rsidRPr="00E40455">
        <w:rPr>
          <w:sz w:val="28"/>
        </w:rPr>
        <w:t xml:space="preserve"> 5 "</w:t>
      </w:r>
      <w:r w:rsidR="00E40455" w:rsidRPr="00E40455">
        <w:rPr>
          <w:bCs/>
          <w:sz w:val="28"/>
        </w:rPr>
        <w:t>Об утверждении Порядка сообщения руководителями муниципальных учреждений (предприятий) Яркульского сельсовета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="00E40455" w:rsidRPr="00E40455">
        <w:rPr>
          <w:sz w:val="28"/>
        </w:rPr>
        <w:t>"</w:t>
      </w:r>
      <w:r w:rsidR="00E40455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E40455" w:rsidRDefault="00E40455" w:rsidP="00E40455">
      <w:pPr>
        <w:jc w:val="both"/>
        <w:rPr>
          <w:sz w:val="28"/>
        </w:rPr>
      </w:pPr>
    </w:p>
    <w:p w:rsidR="00E40455" w:rsidRPr="00E40455" w:rsidRDefault="00AF1167" w:rsidP="00E404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E40455">
        <w:rPr>
          <w:sz w:val="28"/>
        </w:rPr>
        <w:t xml:space="preserve">Порядок </w:t>
      </w:r>
      <w:r w:rsidR="00E40455">
        <w:rPr>
          <w:sz w:val="28"/>
          <w:szCs w:val="28"/>
        </w:rPr>
        <w:t>дополнить пунктом 18 следующего содержания:</w:t>
      </w:r>
    </w:p>
    <w:p w:rsidR="00E40455" w:rsidRDefault="00E40455" w:rsidP="00E40455">
      <w:pPr>
        <w:shd w:val="clear" w:color="auto" w:fill="FFFFFF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 Руководитель освобождается от ответственности за несообщение работодателю о возникновении личной заинтересованности при исполнении должностных обязанностей, которая приводит или может привести к конфликту интересов, в случае, если несообщение работодателю о возникновении личной заинтересованности при исполнении должностных обязанностей, которая приводит или может привести к конфликту интересов, признается следствием не зависящих от него обстоятельств в порядке предусмотренном частями 3 – 6 статьи 13 Федерального закона от 25.12.2008 № 273-ФЗ «О противодействии коррупции».». </w:t>
      </w:r>
    </w:p>
    <w:p w:rsidR="004F61E3" w:rsidRDefault="004F61E3" w:rsidP="00E40455">
      <w:pPr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lastRenderedPageBreak/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4F61E3" w:rsidRDefault="004F61E3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D579B" w:rsidRDefault="00AD579B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E40455">
      <w:pgSz w:w="11907" w:h="16839" w:code="9"/>
      <w:pgMar w:top="993" w:right="850" w:bottom="1560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C49E5"/>
    <w:rsid w:val="004D0247"/>
    <w:rsid w:val="004D5444"/>
    <w:rsid w:val="004E4100"/>
    <w:rsid w:val="004E78E9"/>
    <w:rsid w:val="004F2FAF"/>
    <w:rsid w:val="004F567B"/>
    <w:rsid w:val="004F61E3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5AA8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11CF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15C79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0455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8757C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2023-09-25T08:10:00Z</cp:lastPrinted>
  <dcterms:created xsi:type="dcterms:W3CDTF">2016-08-08T10:13:00Z</dcterms:created>
  <dcterms:modified xsi:type="dcterms:W3CDTF">2023-09-25T08:10:00Z</dcterms:modified>
</cp:coreProperties>
</file>