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877" w:rsidRPr="00F26877" w:rsidRDefault="00F26877" w:rsidP="00F26877">
      <w:pPr>
        <w:spacing w:after="0" w:line="240" w:lineRule="auto"/>
        <w:jc w:val="center"/>
        <w:rPr>
          <w:rFonts w:ascii="Times New Roman" w:eastAsia="Times New Roman" w:hAnsi="Times New Roman" w:cs="Times New Roman"/>
          <w:sz w:val="28"/>
          <w:szCs w:val="28"/>
        </w:rPr>
      </w:pPr>
      <w:r w:rsidRPr="00F26877">
        <w:rPr>
          <w:rFonts w:ascii="Times New Roman" w:eastAsia="Times New Roman" w:hAnsi="Times New Roman" w:cs="Times New Roman"/>
          <w:sz w:val="28"/>
          <w:szCs w:val="28"/>
        </w:rPr>
        <w:t>АДМИНИСТРАЦИЯ ЯРКУЛЬСКОГО СЕЛЬСОВЕТА</w:t>
      </w:r>
    </w:p>
    <w:p w:rsidR="00F26877" w:rsidRPr="00F26877" w:rsidRDefault="00F26877" w:rsidP="00F26877">
      <w:pPr>
        <w:spacing w:after="0" w:line="240" w:lineRule="auto"/>
        <w:jc w:val="center"/>
        <w:rPr>
          <w:rFonts w:ascii="Times New Roman" w:eastAsia="Times New Roman" w:hAnsi="Times New Roman" w:cs="Times New Roman"/>
          <w:sz w:val="28"/>
          <w:szCs w:val="28"/>
        </w:rPr>
      </w:pPr>
      <w:r w:rsidRPr="00F26877">
        <w:rPr>
          <w:rFonts w:ascii="Times New Roman" w:eastAsia="Times New Roman" w:hAnsi="Times New Roman" w:cs="Times New Roman"/>
          <w:sz w:val="28"/>
          <w:szCs w:val="28"/>
        </w:rPr>
        <w:t>КУПИНСКОГО РАЙОНА НОВОСИБИРСКОЙ ОБЛАСТИ</w:t>
      </w:r>
    </w:p>
    <w:p w:rsidR="00F26877" w:rsidRPr="00F26877" w:rsidRDefault="00F26877" w:rsidP="00F26877">
      <w:pPr>
        <w:spacing w:after="0" w:line="240" w:lineRule="auto"/>
        <w:rPr>
          <w:rFonts w:ascii="Times New Roman" w:eastAsia="Times New Roman" w:hAnsi="Times New Roman" w:cs="Times New Roman"/>
          <w:sz w:val="28"/>
          <w:szCs w:val="28"/>
        </w:rPr>
      </w:pPr>
      <w:r w:rsidRPr="00F26877">
        <w:rPr>
          <w:rFonts w:ascii="Times New Roman" w:eastAsia="Times New Roman" w:hAnsi="Times New Roman" w:cs="Times New Roman"/>
          <w:sz w:val="28"/>
          <w:szCs w:val="28"/>
        </w:rPr>
        <w:t xml:space="preserve">                                          </w:t>
      </w:r>
    </w:p>
    <w:p w:rsidR="00F26877" w:rsidRPr="00F26877" w:rsidRDefault="00F26877" w:rsidP="00F26877">
      <w:pPr>
        <w:spacing w:after="0" w:line="240" w:lineRule="auto"/>
        <w:jc w:val="center"/>
        <w:rPr>
          <w:rFonts w:ascii="Times New Roman" w:eastAsia="Times New Roman" w:hAnsi="Times New Roman" w:cs="Times New Roman"/>
          <w:sz w:val="28"/>
          <w:szCs w:val="28"/>
        </w:rPr>
      </w:pPr>
      <w:r w:rsidRPr="00F26877">
        <w:rPr>
          <w:rFonts w:ascii="Times New Roman" w:eastAsia="Times New Roman" w:hAnsi="Times New Roman" w:cs="Times New Roman"/>
          <w:sz w:val="28"/>
          <w:szCs w:val="28"/>
        </w:rPr>
        <w:t>П О С Т А Н О В Л Е Н И Е</w:t>
      </w:r>
    </w:p>
    <w:p w:rsidR="00F26877" w:rsidRPr="00F26877" w:rsidRDefault="00F26877" w:rsidP="00F26877">
      <w:pPr>
        <w:spacing w:after="0" w:line="240" w:lineRule="auto"/>
        <w:rPr>
          <w:rFonts w:ascii="Times New Roman" w:eastAsia="Times New Roman" w:hAnsi="Times New Roman" w:cs="Times New Roman"/>
          <w:sz w:val="28"/>
          <w:szCs w:val="28"/>
        </w:rPr>
      </w:pPr>
    </w:p>
    <w:p w:rsidR="00F26877" w:rsidRPr="00F26877" w:rsidRDefault="00C71252" w:rsidP="00F268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5572D0">
        <w:rPr>
          <w:rFonts w:ascii="Times New Roman" w:eastAsia="Times New Roman" w:hAnsi="Times New Roman" w:cs="Times New Roman"/>
          <w:sz w:val="28"/>
          <w:szCs w:val="28"/>
        </w:rPr>
        <w:t>.0</w:t>
      </w:r>
      <w:r>
        <w:rPr>
          <w:rFonts w:ascii="Times New Roman" w:eastAsia="Times New Roman" w:hAnsi="Times New Roman" w:cs="Times New Roman"/>
          <w:sz w:val="28"/>
          <w:szCs w:val="28"/>
        </w:rPr>
        <w:t>9</w:t>
      </w:r>
      <w:r w:rsidR="002B7EF7">
        <w:rPr>
          <w:rFonts w:ascii="Times New Roman" w:eastAsia="Times New Roman" w:hAnsi="Times New Roman" w:cs="Times New Roman"/>
          <w:sz w:val="28"/>
          <w:szCs w:val="28"/>
        </w:rPr>
        <w:t>.202</w:t>
      </w:r>
      <w:r w:rsidR="007517F4">
        <w:rPr>
          <w:rFonts w:ascii="Times New Roman" w:eastAsia="Times New Roman" w:hAnsi="Times New Roman" w:cs="Times New Roman"/>
          <w:sz w:val="28"/>
          <w:szCs w:val="28"/>
        </w:rPr>
        <w:t>3</w:t>
      </w:r>
      <w:r w:rsidR="00F26877" w:rsidRPr="00F26877">
        <w:rPr>
          <w:rFonts w:ascii="Times New Roman" w:eastAsia="Times New Roman" w:hAnsi="Times New Roman" w:cs="Times New Roman"/>
          <w:sz w:val="28"/>
          <w:szCs w:val="28"/>
        </w:rPr>
        <w:t xml:space="preserve">                                                                                                </w:t>
      </w:r>
      <w:r w:rsidR="00B56F59">
        <w:rPr>
          <w:rFonts w:ascii="Times New Roman" w:eastAsia="Times New Roman" w:hAnsi="Times New Roman" w:cs="Times New Roman"/>
          <w:sz w:val="28"/>
          <w:szCs w:val="28"/>
        </w:rPr>
        <w:t xml:space="preserve">   </w:t>
      </w:r>
      <w:r w:rsidR="00F26877" w:rsidRPr="00F26877">
        <w:rPr>
          <w:rFonts w:ascii="Times New Roman" w:eastAsia="Times New Roman" w:hAnsi="Times New Roman" w:cs="Times New Roman"/>
          <w:sz w:val="28"/>
          <w:szCs w:val="28"/>
        </w:rPr>
        <w:t xml:space="preserve">           </w:t>
      </w:r>
      <w:r w:rsidR="00F26877" w:rsidRPr="00F26877">
        <w:rPr>
          <w:rFonts w:ascii="Times New Roman" w:eastAsia="Times New Roman" w:hAnsi="Times New Roman" w:cs="Times New Roman"/>
          <w:sz w:val="28"/>
          <w:szCs w:val="28"/>
          <w:lang w:val="en-US"/>
        </w:rPr>
        <w:t>N</w:t>
      </w:r>
      <w:r w:rsidR="00F26877" w:rsidRPr="00F26877">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themeColor="text1"/>
          <w:sz w:val="28"/>
          <w:szCs w:val="28"/>
        </w:rPr>
        <w:t>57</w:t>
      </w:r>
    </w:p>
    <w:p w:rsidR="00F26877" w:rsidRPr="00F26877" w:rsidRDefault="00F26877" w:rsidP="00F26877">
      <w:pPr>
        <w:spacing w:after="0" w:line="240" w:lineRule="auto"/>
        <w:jc w:val="center"/>
        <w:rPr>
          <w:rFonts w:ascii="Times New Roman" w:eastAsia="Times New Roman" w:hAnsi="Times New Roman" w:cs="Times New Roman"/>
          <w:sz w:val="28"/>
          <w:szCs w:val="28"/>
        </w:rPr>
      </w:pPr>
      <w:r w:rsidRPr="00F26877">
        <w:rPr>
          <w:rFonts w:ascii="Times New Roman" w:eastAsia="Times New Roman" w:hAnsi="Times New Roman" w:cs="Times New Roman"/>
          <w:sz w:val="28"/>
          <w:szCs w:val="28"/>
        </w:rPr>
        <w:t>с. Яркуль</w:t>
      </w:r>
    </w:p>
    <w:p w:rsidR="00F26877" w:rsidRPr="00F26877" w:rsidRDefault="00F26877" w:rsidP="00F26877">
      <w:pPr>
        <w:tabs>
          <w:tab w:val="left" w:pos="180"/>
          <w:tab w:val="left" w:pos="360"/>
          <w:tab w:val="left" w:pos="1290"/>
        </w:tabs>
        <w:spacing w:after="0" w:line="240" w:lineRule="auto"/>
        <w:jc w:val="center"/>
        <w:rPr>
          <w:rFonts w:ascii="Times New Roman" w:eastAsia="Times New Roman" w:hAnsi="Times New Roman" w:cs="Times New Roman"/>
          <w:b/>
          <w:sz w:val="28"/>
          <w:szCs w:val="28"/>
        </w:rPr>
      </w:pPr>
    </w:p>
    <w:p w:rsidR="00C71252" w:rsidRPr="00C71252" w:rsidRDefault="00C71252" w:rsidP="00C71252">
      <w:pPr>
        <w:shd w:val="clear" w:color="auto" w:fill="FFFFFF"/>
        <w:spacing w:after="0" w:line="20" w:lineRule="atLeast"/>
        <w:ind w:firstLine="709"/>
        <w:jc w:val="center"/>
        <w:textAlignment w:val="baseline"/>
        <w:rPr>
          <w:rFonts w:ascii="Times New Roman" w:eastAsia="Times New Roman" w:hAnsi="Times New Roman" w:cs="Times New Roman"/>
          <w:b/>
          <w:bCs/>
          <w:color w:val="000000"/>
          <w:sz w:val="28"/>
          <w:szCs w:val="28"/>
        </w:rPr>
      </w:pPr>
      <w:r w:rsidRPr="00C71252">
        <w:rPr>
          <w:rFonts w:ascii="Times New Roman" w:eastAsia="Times New Roman" w:hAnsi="Times New Roman" w:cs="Times New Roman"/>
          <w:b/>
          <w:bCs/>
          <w:color w:val="000000"/>
          <w:sz w:val="28"/>
          <w:szCs w:val="28"/>
        </w:rPr>
        <w:t xml:space="preserve">Об утверждении порядка осуществления органами местного самоуправления </w:t>
      </w:r>
      <w:r w:rsidR="00CB6A59">
        <w:rPr>
          <w:rFonts w:ascii="Times New Roman" w:eastAsia="Times New Roman" w:hAnsi="Times New Roman" w:cs="Times New Roman"/>
          <w:b/>
          <w:bCs/>
          <w:color w:val="000000"/>
          <w:sz w:val="28"/>
          <w:szCs w:val="28"/>
        </w:rPr>
        <w:t xml:space="preserve">Яркульского сельсовета </w:t>
      </w:r>
      <w:r w:rsidRPr="00C71252">
        <w:rPr>
          <w:rFonts w:ascii="Times New Roman" w:eastAsia="Times New Roman" w:hAnsi="Times New Roman" w:cs="Times New Roman"/>
          <w:b/>
          <w:bCs/>
          <w:color w:val="000000"/>
          <w:sz w:val="28"/>
          <w:szCs w:val="28"/>
        </w:rPr>
        <w:t>Купинского района Новосибирской области и (или)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w:t>
      </w:r>
    </w:p>
    <w:p w:rsidR="00C71252" w:rsidRPr="00C71252" w:rsidRDefault="00C71252" w:rsidP="00C71252">
      <w:pPr>
        <w:shd w:val="clear" w:color="auto" w:fill="FFFFFF"/>
        <w:spacing w:after="0" w:line="20" w:lineRule="atLeast"/>
        <w:ind w:firstLine="709"/>
        <w:jc w:val="both"/>
        <w:textAlignment w:val="baseline"/>
        <w:rPr>
          <w:rFonts w:ascii="Times New Roman" w:eastAsia="Times New Roman" w:hAnsi="Times New Roman" w:cs="Times New Roman"/>
          <w:b/>
          <w:bCs/>
          <w:color w:val="000000"/>
          <w:sz w:val="28"/>
          <w:szCs w:val="28"/>
        </w:rPr>
      </w:pPr>
    </w:p>
    <w:p w:rsidR="00B56F59" w:rsidRDefault="00C71252" w:rsidP="00C71252">
      <w:pPr>
        <w:shd w:val="clear" w:color="auto" w:fill="FFFFFF"/>
        <w:spacing w:after="0" w:line="20" w:lineRule="atLeast"/>
        <w:ind w:firstLine="709"/>
        <w:jc w:val="both"/>
        <w:textAlignment w:val="baseline"/>
        <w:rPr>
          <w:rFonts w:ascii="Times New Roman" w:eastAsia="Times New Roman" w:hAnsi="Times New Roman" w:cs="Times New Roman"/>
          <w:sz w:val="28"/>
          <w:szCs w:val="28"/>
        </w:rPr>
      </w:pPr>
      <w:r w:rsidRPr="00C71252">
        <w:rPr>
          <w:rFonts w:ascii="Times New Roman" w:eastAsia="Times New Roman" w:hAnsi="Times New Roman" w:cs="Times New Roman"/>
          <w:bCs/>
          <w:color w:val="000000"/>
          <w:sz w:val="28"/>
          <w:szCs w:val="28"/>
        </w:rPr>
        <w:t>В соответствии со статьей 160.1 Бюджетного кодекса Российской Федерации</w:t>
      </w:r>
      <w:r w:rsidR="00B56F59" w:rsidRPr="00B56F59">
        <w:rPr>
          <w:rFonts w:ascii="Times New Roman" w:eastAsia="Times New Roman" w:hAnsi="Times New Roman" w:cs="Times New Roman"/>
          <w:sz w:val="28"/>
          <w:szCs w:val="28"/>
        </w:rPr>
        <w:t xml:space="preserve">, руководствуясь Уставом </w:t>
      </w:r>
      <w:r w:rsidR="00B56F59" w:rsidRPr="00B56F59">
        <w:rPr>
          <w:rFonts w:ascii="Times New Roman" w:eastAsia="Times New Roman" w:hAnsi="Times New Roman" w:cs="Times New Roman"/>
          <w:bCs/>
          <w:sz w:val="28"/>
          <w:szCs w:val="28"/>
        </w:rPr>
        <w:t>Яркульского сельсовета Купинского района Новосибирской области</w:t>
      </w:r>
      <w:r w:rsidR="00B56F59">
        <w:rPr>
          <w:rFonts w:ascii="Times New Roman" w:eastAsia="Times New Roman" w:hAnsi="Times New Roman" w:cs="Times New Roman"/>
          <w:bCs/>
          <w:sz w:val="28"/>
          <w:szCs w:val="28"/>
        </w:rPr>
        <w:t>, администрация Яркульского сельсовета</w:t>
      </w:r>
      <w:r w:rsidR="00B56F59" w:rsidRPr="00B56F59">
        <w:rPr>
          <w:rFonts w:ascii="Times New Roman" w:eastAsia="Times New Roman" w:hAnsi="Times New Roman" w:cs="Times New Roman"/>
          <w:sz w:val="28"/>
          <w:szCs w:val="28"/>
        </w:rPr>
        <w:t>:</w:t>
      </w:r>
    </w:p>
    <w:p w:rsidR="00B56F59" w:rsidRDefault="00B56F59" w:rsidP="00B56F59">
      <w:pPr>
        <w:tabs>
          <w:tab w:val="left" w:pos="709"/>
        </w:tabs>
        <w:spacing w:after="0" w:line="20" w:lineRule="atLeast"/>
        <w:jc w:val="both"/>
        <w:rPr>
          <w:rFonts w:ascii="Times New Roman" w:hAnsi="Times New Roman" w:cs="Times New Roman"/>
          <w:sz w:val="28"/>
          <w:szCs w:val="28"/>
        </w:rPr>
      </w:pPr>
    </w:p>
    <w:p w:rsidR="00B56F59" w:rsidRPr="00B56F59" w:rsidRDefault="00B56F59" w:rsidP="00B56F59">
      <w:pPr>
        <w:tabs>
          <w:tab w:val="left" w:pos="709"/>
        </w:tabs>
        <w:spacing w:after="0" w:line="20" w:lineRule="atLeast"/>
        <w:jc w:val="both"/>
        <w:rPr>
          <w:rFonts w:ascii="Times New Roman" w:hAnsi="Times New Roman" w:cs="Times New Roman"/>
          <w:sz w:val="28"/>
          <w:szCs w:val="28"/>
        </w:rPr>
      </w:pPr>
      <w:r w:rsidRPr="0057425A">
        <w:rPr>
          <w:rFonts w:ascii="Times New Roman" w:hAnsi="Times New Roman" w:cs="Times New Roman"/>
          <w:sz w:val="28"/>
          <w:szCs w:val="28"/>
        </w:rPr>
        <w:t>ПОСТАНОВЛЯЕТ:</w:t>
      </w:r>
    </w:p>
    <w:p w:rsidR="00C71252" w:rsidRPr="00B33953" w:rsidRDefault="00C71252" w:rsidP="00C71252">
      <w:pPr>
        <w:pStyle w:val="a7"/>
        <w:spacing w:before="0" w:beforeAutospacing="0" w:after="0" w:afterAutospacing="0"/>
        <w:ind w:firstLine="709"/>
        <w:jc w:val="both"/>
        <w:rPr>
          <w:color w:val="000000"/>
          <w:sz w:val="28"/>
          <w:szCs w:val="28"/>
        </w:rPr>
      </w:pPr>
      <w:r w:rsidRPr="00B33953">
        <w:rPr>
          <w:color w:val="000000"/>
          <w:sz w:val="28"/>
          <w:szCs w:val="28"/>
        </w:rPr>
        <w:t>1. Утвердить прилагаемые:</w:t>
      </w:r>
    </w:p>
    <w:p w:rsidR="00C71252" w:rsidRPr="00B33953" w:rsidRDefault="00C71252" w:rsidP="00C71252">
      <w:pPr>
        <w:pStyle w:val="a7"/>
        <w:spacing w:before="0" w:beforeAutospacing="0" w:after="0" w:afterAutospacing="0"/>
        <w:ind w:firstLine="709"/>
        <w:jc w:val="both"/>
        <w:rPr>
          <w:color w:val="000000"/>
          <w:sz w:val="28"/>
          <w:szCs w:val="28"/>
        </w:rPr>
      </w:pPr>
      <w:r w:rsidRPr="00B33953">
        <w:rPr>
          <w:color w:val="000000"/>
          <w:sz w:val="28"/>
          <w:szCs w:val="28"/>
        </w:rPr>
        <w:t xml:space="preserve">1.1.Порядок осуществления органами местного самоуправления </w:t>
      </w:r>
      <w:r>
        <w:rPr>
          <w:color w:val="000000"/>
          <w:sz w:val="28"/>
          <w:szCs w:val="28"/>
        </w:rPr>
        <w:t xml:space="preserve">Яркульского сельсовета </w:t>
      </w:r>
      <w:r w:rsidRPr="00B33953">
        <w:rPr>
          <w:color w:val="000000"/>
          <w:sz w:val="28"/>
          <w:szCs w:val="28"/>
        </w:rPr>
        <w:t>Купинского района Новосибирской области и (или)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 согласно приложению № 1.</w:t>
      </w:r>
    </w:p>
    <w:p w:rsidR="00C71252" w:rsidRDefault="00C71252" w:rsidP="00C71252">
      <w:pPr>
        <w:pStyle w:val="a7"/>
        <w:spacing w:before="0" w:beforeAutospacing="0" w:after="0" w:afterAutospacing="0"/>
        <w:ind w:firstLine="709"/>
        <w:jc w:val="both"/>
        <w:rPr>
          <w:color w:val="000000"/>
          <w:sz w:val="28"/>
          <w:szCs w:val="28"/>
        </w:rPr>
      </w:pPr>
      <w:r w:rsidRPr="00B33953">
        <w:rPr>
          <w:color w:val="000000"/>
          <w:sz w:val="28"/>
          <w:szCs w:val="28"/>
        </w:rPr>
        <w:t xml:space="preserve">1.2. Порядок определения органа местного самоуправления </w:t>
      </w:r>
      <w:r>
        <w:rPr>
          <w:color w:val="000000"/>
          <w:sz w:val="28"/>
          <w:szCs w:val="28"/>
        </w:rPr>
        <w:t xml:space="preserve">Яркульского сельсовета </w:t>
      </w:r>
      <w:r w:rsidRPr="00B33953">
        <w:rPr>
          <w:color w:val="000000"/>
          <w:sz w:val="28"/>
          <w:szCs w:val="28"/>
        </w:rPr>
        <w:t>Купинского района Новосибирской области</w:t>
      </w:r>
      <w:r>
        <w:rPr>
          <w:color w:val="000000"/>
          <w:sz w:val="28"/>
          <w:szCs w:val="28"/>
        </w:rPr>
        <w:t xml:space="preserve"> </w:t>
      </w:r>
      <w:r w:rsidRPr="00B33953">
        <w:rPr>
          <w:color w:val="000000"/>
          <w:sz w:val="28"/>
          <w:szCs w:val="28"/>
        </w:rPr>
        <w:t xml:space="preserve">в качестве главного администратора доходов местного бюджета </w:t>
      </w:r>
      <w:r>
        <w:rPr>
          <w:color w:val="000000"/>
          <w:sz w:val="28"/>
          <w:szCs w:val="28"/>
        </w:rPr>
        <w:t xml:space="preserve">Яркульского сельсовета </w:t>
      </w:r>
      <w:r w:rsidRPr="00B33953">
        <w:rPr>
          <w:color w:val="000000"/>
          <w:sz w:val="28"/>
          <w:szCs w:val="28"/>
        </w:rPr>
        <w:t>Купинского района Новосибирской области согласно приложению № 2.</w:t>
      </w:r>
    </w:p>
    <w:p w:rsidR="00B56F59" w:rsidRDefault="00F26877" w:rsidP="00B56F59">
      <w:pPr>
        <w:pStyle w:val="a4"/>
        <w:spacing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B56F59">
        <w:rPr>
          <w:rFonts w:ascii="Times New Roman" w:hAnsi="Times New Roman" w:cs="Times New Roman"/>
          <w:sz w:val="28"/>
          <w:szCs w:val="28"/>
        </w:rPr>
        <w:t xml:space="preserve">       </w:t>
      </w:r>
      <w:r w:rsidR="0080412F">
        <w:rPr>
          <w:rFonts w:ascii="Times New Roman" w:hAnsi="Times New Roman" w:cs="Times New Roman"/>
          <w:sz w:val="28"/>
          <w:szCs w:val="28"/>
        </w:rPr>
        <w:t xml:space="preserve"> </w:t>
      </w:r>
      <w:r w:rsidR="000A3485">
        <w:rPr>
          <w:rFonts w:ascii="Times New Roman" w:hAnsi="Times New Roman" w:cs="Times New Roman"/>
          <w:sz w:val="28"/>
          <w:szCs w:val="28"/>
        </w:rPr>
        <w:t>2</w:t>
      </w:r>
      <w:r w:rsidRPr="00F26877">
        <w:rPr>
          <w:rFonts w:ascii="Times New Roman" w:hAnsi="Times New Roman" w:cs="Times New Roman"/>
          <w:sz w:val="28"/>
          <w:szCs w:val="28"/>
        </w:rPr>
        <w:t xml:space="preserve">. Специалисту администрации </w:t>
      </w:r>
      <w:r w:rsidRPr="00F26877">
        <w:rPr>
          <w:rFonts w:ascii="Times New Roman" w:hAnsi="Times New Roman" w:cs="Times New Roman"/>
          <w:bCs/>
          <w:sz w:val="28"/>
          <w:szCs w:val="28"/>
        </w:rPr>
        <w:t xml:space="preserve">Яркульского сельсовета Купинского  </w:t>
      </w:r>
      <w:r w:rsidRPr="00F26877">
        <w:rPr>
          <w:rFonts w:ascii="Times New Roman" w:hAnsi="Times New Roman" w:cs="Times New Roman"/>
          <w:sz w:val="28"/>
          <w:szCs w:val="28"/>
        </w:rPr>
        <w:t xml:space="preserve"> района (Сосуновой Е.С.) опубликовать настоящее постановление в периодическом печатном издании администрации </w:t>
      </w:r>
      <w:r w:rsidRPr="00F26877">
        <w:rPr>
          <w:rFonts w:ascii="Times New Roman" w:hAnsi="Times New Roman" w:cs="Times New Roman"/>
          <w:bCs/>
          <w:sz w:val="28"/>
          <w:szCs w:val="28"/>
        </w:rPr>
        <w:t xml:space="preserve">Яркульского сельсовета  </w:t>
      </w:r>
      <w:r w:rsidRPr="00F26877">
        <w:rPr>
          <w:rFonts w:ascii="Times New Roman" w:hAnsi="Times New Roman" w:cs="Times New Roman"/>
          <w:sz w:val="28"/>
          <w:szCs w:val="28"/>
        </w:rPr>
        <w:t xml:space="preserve">Купинского района «Муниципальные ведомости» и разместить на официальном сайте администрации </w:t>
      </w:r>
      <w:r w:rsidRPr="00F26877">
        <w:rPr>
          <w:rFonts w:ascii="Times New Roman" w:hAnsi="Times New Roman" w:cs="Times New Roman"/>
          <w:bCs/>
          <w:sz w:val="28"/>
          <w:szCs w:val="28"/>
        </w:rPr>
        <w:t xml:space="preserve">Яркульского сельсовета  </w:t>
      </w:r>
      <w:r w:rsidRPr="00F26877">
        <w:rPr>
          <w:rFonts w:ascii="Times New Roman" w:hAnsi="Times New Roman" w:cs="Times New Roman"/>
          <w:sz w:val="28"/>
          <w:szCs w:val="28"/>
        </w:rPr>
        <w:t xml:space="preserve">Купинского района.  </w:t>
      </w:r>
    </w:p>
    <w:p w:rsidR="00B56F59" w:rsidRPr="00B56F59" w:rsidRDefault="00B56F59" w:rsidP="00B56F59">
      <w:pPr>
        <w:pStyle w:val="a4"/>
        <w:spacing w:line="20" w:lineRule="atLeast"/>
        <w:jc w:val="both"/>
        <w:rPr>
          <w:rFonts w:ascii="Times New Roman" w:hAnsi="Times New Roman" w:cs="Times New Roman"/>
          <w:sz w:val="28"/>
          <w:szCs w:val="28"/>
        </w:rPr>
      </w:pPr>
      <w:r w:rsidRPr="00B56F59">
        <w:rPr>
          <w:rFonts w:ascii="Times New Roman" w:hAnsi="Times New Roman" w:cs="Times New Roman"/>
          <w:sz w:val="28"/>
          <w:szCs w:val="28"/>
        </w:rPr>
        <w:t xml:space="preserve">         </w:t>
      </w:r>
      <w:r w:rsidR="00C71252">
        <w:rPr>
          <w:rFonts w:ascii="Times New Roman" w:hAnsi="Times New Roman" w:cs="Times New Roman"/>
          <w:sz w:val="28"/>
          <w:szCs w:val="28"/>
        </w:rPr>
        <w:t xml:space="preserve">    </w:t>
      </w:r>
      <w:r w:rsidRPr="00B56F59">
        <w:rPr>
          <w:rFonts w:ascii="Times New Roman" w:hAnsi="Times New Roman" w:cs="Times New Roman"/>
          <w:sz w:val="28"/>
          <w:szCs w:val="28"/>
        </w:rPr>
        <w:t xml:space="preserve"> </w:t>
      </w:r>
      <w:r w:rsidRPr="00B56F59">
        <w:rPr>
          <w:rFonts w:ascii="Times New Roman" w:hAnsi="Times New Roman" w:cs="Times New Roman"/>
          <w:color w:val="000000"/>
          <w:sz w:val="28"/>
          <w:szCs w:val="28"/>
        </w:rPr>
        <w:t>3. Настоящее постановление вступает в силу после дня его официального опубликования.</w:t>
      </w:r>
    </w:p>
    <w:p w:rsidR="00F26877" w:rsidRPr="00F26877" w:rsidRDefault="00B56F59" w:rsidP="00B56F59">
      <w:pPr>
        <w:pStyle w:val="a4"/>
        <w:spacing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C71252">
        <w:rPr>
          <w:rFonts w:ascii="Times New Roman" w:hAnsi="Times New Roman" w:cs="Times New Roman"/>
          <w:sz w:val="28"/>
          <w:szCs w:val="28"/>
        </w:rPr>
        <w:t xml:space="preserve">    </w:t>
      </w:r>
      <w:r>
        <w:rPr>
          <w:rFonts w:ascii="Times New Roman" w:hAnsi="Times New Roman" w:cs="Times New Roman"/>
          <w:sz w:val="28"/>
          <w:szCs w:val="28"/>
        </w:rPr>
        <w:t>4</w:t>
      </w:r>
      <w:r w:rsidR="00F26877" w:rsidRPr="00F26877">
        <w:rPr>
          <w:rFonts w:ascii="Times New Roman" w:hAnsi="Times New Roman" w:cs="Times New Roman"/>
          <w:sz w:val="28"/>
          <w:szCs w:val="28"/>
        </w:rPr>
        <w:t>. Контроль за исполнением настоящего постановления оставляю за собой.</w:t>
      </w:r>
    </w:p>
    <w:p w:rsidR="00F26877" w:rsidRPr="00F26877" w:rsidRDefault="00F26877" w:rsidP="00F26877">
      <w:pPr>
        <w:pStyle w:val="a4"/>
        <w:jc w:val="both"/>
        <w:rPr>
          <w:rFonts w:ascii="Times New Roman" w:hAnsi="Times New Roman" w:cs="Times New Roman"/>
          <w:sz w:val="28"/>
          <w:szCs w:val="28"/>
        </w:rPr>
      </w:pPr>
    </w:p>
    <w:p w:rsidR="00F26877" w:rsidRDefault="00F26877" w:rsidP="00F26877">
      <w:pPr>
        <w:pStyle w:val="a4"/>
        <w:jc w:val="both"/>
        <w:rPr>
          <w:rFonts w:ascii="Times New Roman" w:hAnsi="Times New Roman" w:cs="Times New Roman"/>
          <w:sz w:val="28"/>
          <w:szCs w:val="28"/>
        </w:rPr>
      </w:pPr>
    </w:p>
    <w:p w:rsidR="00692EF7" w:rsidRDefault="00692EF7" w:rsidP="00F26877">
      <w:pPr>
        <w:pStyle w:val="a4"/>
        <w:jc w:val="both"/>
        <w:rPr>
          <w:rFonts w:ascii="Times New Roman" w:hAnsi="Times New Roman" w:cs="Times New Roman"/>
          <w:sz w:val="28"/>
          <w:szCs w:val="28"/>
        </w:rPr>
      </w:pPr>
    </w:p>
    <w:p w:rsidR="00900313" w:rsidRPr="00F26877" w:rsidRDefault="00900313" w:rsidP="00F26877">
      <w:pPr>
        <w:pStyle w:val="a4"/>
        <w:jc w:val="both"/>
        <w:rPr>
          <w:rFonts w:ascii="Times New Roman" w:hAnsi="Times New Roman" w:cs="Times New Roman"/>
          <w:sz w:val="28"/>
          <w:szCs w:val="28"/>
        </w:rPr>
      </w:pPr>
    </w:p>
    <w:p w:rsidR="00F26877" w:rsidRPr="00F26877" w:rsidRDefault="00F26877" w:rsidP="00F26877">
      <w:pPr>
        <w:pStyle w:val="a4"/>
        <w:jc w:val="both"/>
        <w:rPr>
          <w:rFonts w:ascii="Times New Roman" w:hAnsi="Times New Roman" w:cs="Times New Roman"/>
          <w:sz w:val="28"/>
          <w:szCs w:val="28"/>
        </w:rPr>
      </w:pPr>
      <w:r w:rsidRPr="00F26877">
        <w:rPr>
          <w:rFonts w:ascii="Times New Roman" w:hAnsi="Times New Roman" w:cs="Times New Roman"/>
          <w:sz w:val="28"/>
          <w:szCs w:val="28"/>
        </w:rPr>
        <w:t>Глава Яркульского сельсовета</w:t>
      </w:r>
    </w:p>
    <w:p w:rsidR="00F26877" w:rsidRPr="00F26877" w:rsidRDefault="00F26877" w:rsidP="00F26877">
      <w:pPr>
        <w:pStyle w:val="a4"/>
        <w:jc w:val="both"/>
        <w:rPr>
          <w:rFonts w:ascii="Times New Roman" w:hAnsi="Times New Roman" w:cs="Times New Roman"/>
          <w:sz w:val="28"/>
          <w:szCs w:val="28"/>
        </w:rPr>
      </w:pPr>
      <w:r w:rsidRPr="00F26877">
        <w:rPr>
          <w:rFonts w:ascii="Times New Roman" w:hAnsi="Times New Roman" w:cs="Times New Roman"/>
          <w:sz w:val="28"/>
          <w:szCs w:val="28"/>
        </w:rPr>
        <w:t xml:space="preserve">Купинского района Новосибирской области    </w:t>
      </w:r>
      <w:r w:rsidR="002B7EF7">
        <w:rPr>
          <w:rFonts w:ascii="Times New Roman" w:hAnsi="Times New Roman" w:cs="Times New Roman"/>
          <w:sz w:val="28"/>
          <w:szCs w:val="28"/>
        </w:rPr>
        <w:t xml:space="preserve">                           </w:t>
      </w:r>
      <w:r w:rsidR="00B56F59">
        <w:rPr>
          <w:rFonts w:ascii="Times New Roman" w:hAnsi="Times New Roman" w:cs="Times New Roman"/>
          <w:sz w:val="28"/>
          <w:szCs w:val="28"/>
        </w:rPr>
        <w:t xml:space="preserve">   </w:t>
      </w:r>
      <w:r w:rsidR="002B7EF7">
        <w:rPr>
          <w:rFonts w:ascii="Times New Roman" w:hAnsi="Times New Roman" w:cs="Times New Roman"/>
          <w:sz w:val="28"/>
          <w:szCs w:val="28"/>
        </w:rPr>
        <w:t xml:space="preserve">  М.А.Фоменко</w:t>
      </w:r>
    </w:p>
    <w:p w:rsidR="00692EF7" w:rsidRDefault="00692EF7" w:rsidP="00F26877">
      <w:pPr>
        <w:pStyle w:val="a4"/>
        <w:jc w:val="right"/>
        <w:rPr>
          <w:rFonts w:ascii="Times New Roman" w:hAnsi="Times New Roman" w:cs="Times New Roman"/>
          <w:sz w:val="28"/>
          <w:szCs w:val="28"/>
        </w:rPr>
      </w:pPr>
    </w:p>
    <w:p w:rsidR="00C71252" w:rsidRDefault="00C71252" w:rsidP="00F26877">
      <w:pPr>
        <w:pStyle w:val="a4"/>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80412F" w:rsidRDefault="0080412F" w:rsidP="00F26877">
      <w:pPr>
        <w:pStyle w:val="a4"/>
        <w:jc w:val="right"/>
        <w:rPr>
          <w:rFonts w:ascii="Times New Roman" w:eastAsia="Times New Roman" w:hAnsi="Times New Roman"/>
          <w:color w:val="000000"/>
          <w:sz w:val="28"/>
          <w:szCs w:val="28"/>
        </w:rPr>
      </w:pPr>
      <w:r>
        <w:rPr>
          <w:rFonts w:ascii="Times New Roman" w:hAnsi="Times New Roman" w:cs="Times New Roman"/>
          <w:sz w:val="28"/>
          <w:szCs w:val="28"/>
        </w:rPr>
        <w:t> </w:t>
      </w:r>
      <w:r w:rsidR="00F26877">
        <w:rPr>
          <w:rFonts w:ascii="Times New Roman" w:eastAsia="Times New Roman" w:hAnsi="Times New Roman"/>
          <w:color w:val="000000"/>
          <w:sz w:val="28"/>
          <w:szCs w:val="28"/>
        </w:rPr>
        <w:t>УТВЕРЖДЕН</w:t>
      </w:r>
    </w:p>
    <w:p w:rsidR="0080412F" w:rsidRDefault="00F26877" w:rsidP="0080412F">
      <w:pPr>
        <w:shd w:val="clear" w:color="auto" w:fill="FFFFFF"/>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Постановлением</w:t>
      </w:r>
    </w:p>
    <w:p w:rsidR="0080412F" w:rsidRDefault="00F26877" w:rsidP="0080412F">
      <w:pPr>
        <w:shd w:val="clear" w:color="auto" w:fill="FFFFFF"/>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Яркульского</w:t>
      </w:r>
      <w:r w:rsidR="0080412F">
        <w:rPr>
          <w:rFonts w:ascii="Times New Roman" w:eastAsia="Times New Roman" w:hAnsi="Times New Roman"/>
          <w:color w:val="000000"/>
          <w:sz w:val="28"/>
          <w:szCs w:val="28"/>
        </w:rPr>
        <w:t xml:space="preserve">  сельсовета </w:t>
      </w:r>
      <w:r w:rsidR="0080412F">
        <w:rPr>
          <w:rFonts w:ascii="Times New Roman" w:eastAsia="Times New Roman" w:hAnsi="Times New Roman"/>
          <w:color w:val="000000"/>
          <w:sz w:val="28"/>
          <w:szCs w:val="28"/>
        </w:rPr>
        <w:br/>
      </w:r>
      <w:r>
        <w:rPr>
          <w:rFonts w:ascii="Times New Roman" w:eastAsia="Times New Roman" w:hAnsi="Times New Roman"/>
          <w:color w:val="000000"/>
          <w:sz w:val="28"/>
          <w:szCs w:val="28"/>
        </w:rPr>
        <w:t xml:space="preserve">Купинского </w:t>
      </w:r>
      <w:r w:rsidR="0080412F">
        <w:rPr>
          <w:rFonts w:ascii="Times New Roman" w:eastAsia="Times New Roman" w:hAnsi="Times New Roman"/>
          <w:color w:val="000000"/>
          <w:sz w:val="28"/>
          <w:szCs w:val="28"/>
        </w:rPr>
        <w:t xml:space="preserve">района </w:t>
      </w:r>
    </w:p>
    <w:p w:rsidR="0080412F" w:rsidRDefault="0080412F" w:rsidP="0080412F">
      <w:pPr>
        <w:shd w:val="clear" w:color="auto" w:fill="FFFFFF"/>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Новосибирской области</w:t>
      </w:r>
    </w:p>
    <w:p w:rsidR="0080412F" w:rsidRDefault="0080412F" w:rsidP="0080412F">
      <w:pPr>
        <w:shd w:val="clear" w:color="auto" w:fill="FFFFFF"/>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от </w:t>
      </w:r>
      <w:r w:rsidR="00C71252">
        <w:rPr>
          <w:rFonts w:ascii="Times New Roman" w:eastAsia="Times New Roman" w:hAnsi="Times New Roman"/>
          <w:color w:val="000000"/>
          <w:sz w:val="28"/>
          <w:szCs w:val="28"/>
        </w:rPr>
        <w:t>25</w:t>
      </w:r>
      <w:r w:rsidR="00F26877">
        <w:rPr>
          <w:rFonts w:ascii="Times New Roman" w:eastAsia="Times New Roman" w:hAnsi="Times New Roman"/>
          <w:color w:val="000000"/>
          <w:sz w:val="28"/>
          <w:szCs w:val="28"/>
        </w:rPr>
        <w:t>.</w:t>
      </w:r>
      <w:r w:rsidR="001029BA">
        <w:rPr>
          <w:rFonts w:ascii="Times New Roman" w:eastAsia="Times New Roman" w:hAnsi="Times New Roman"/>
          <w:color w:val="000000"/>
          <w:sz w:val="28"/>
          <w:szCs w:val="28"/>
        </w:rPr>
        <w:t>0</w:t>
      </w:r>
      <w:r w:rsidR="00C71252">
        <w:rPr>
          <w:rFonts w:ascii="Times New Roman" w:eastAsia="Times New Roman" w:hAnsi="Times New Roman"/>
          <w:color w:val="000000"/>
          <w:sz w:val="28"/>
          <w:szCs w:val="28"/>
        </w:rPr>
        <w:t>9</w:t>
      </w:r>
      <w:r w:rsidR="001029BA">
        <w:rPr>
          <w:rFonts w:ascii="Times New Roman" w:eastAsia="Times New Roman" w:hAnsi="Times New Roman"/>
          <w:color w:val="000000"/>
          <w:sz w:val="28"/>
          <w:szCs w:val="28"/>
        </w:rPr>
        <w:t>.202</w:t>
      </w:r>
      <w:r w:rsidR="007517F4">
        <w:rPr>
          <w:rFonts w:ascii="Times New Roman" w:eastAsia="Times New Roman" w:hAnsi="Times New Roman"/>
          <w:color w:val="000000"/>
          <w:sz w:val="28"/>
          <w:szCs w:val="28"/>
        </w:rPr>
        <w:t>3</w:t>
      </w:r>
      <w:r w:rsidR="001029BA">
        <w:rPr>
          <w:rFonts w:ascii="Times New Roman" w:eastAsia="Times New Roman" w:hAnsi="Times New Roman"/>
          <w:color w:val="000000"/>
          <w:sz w:val="28"/>
          <w:szCs w:val="28"/>
        </w:rPr>
        <w:t xml:space="preserve">  №</w:t>
      </w:r>
      <w:r w:rsidR="00C71252">
        <w:rPr>
          <w:rFonts w:ascii="Times New Roman" w:eastAsia="Times New Roman" w:hAnsi="Times New Roman"/>
          <w:color w:val="000000"/>
          <w:sz w:val="28"/>
          <w:szCs w:val="28"/>
        </w:rPr>
        <w:t xml:space="preserve"> 57</w:t>
      </w:r>
    </w:p>
    <w:p w:rsidR="0080412F" w:rsidRDefault="0080412F" w:rsidP="0080412F">
      <w:pPr>
        <w:shd w:val="clear" w:color="auto" w:fill="FFFFFF"/>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
    <w:p w:rsidR="00C71252" w:rsidRPr="00B33953" w:rsidRDefault="00C71252" w:rsidP="00C71252">
      <w:pPr>
        <w:pStyle w:val="a7"/>
        <w:spacing w:before="0" w:beforeAutospacing="0" w:after="0" w:afterAutospacing="0"/>
        <w:ind w:firstLine="567"/>
        <w:jc w:val="center"/>
        <w:rPr>
          <w:color w:val="000000"/>
          <w:sz w:val="28"/>
          <w:szCs w:val="28"/>
        </w:rPr>
      </w:pPr>
      <w:r w:rsidRPr="00B33953">
        <w:rPr>
          <w:b/>
          <w:bCs/>
          <w:color w:val="000000"/>
          <w:sz w:val="28"/>
          <w:szCs w:val="28"/>
        </w:rPr>
        <w:t>П</w:t>
      </w:r>
      <w:r>
        <w:rPr>
          <w:b/>
          <w:bCs/>
          <w:color w:val="000000"/>
          <w:sz w:val="28"/>
          <w:szCs w:val="28"/>
        </w:rPr>
        <w:t>орядок</w:t>
      </w:r>
    </w:p>
    <w:p w:rsidR="00C71252" w:rsidRPr="00B33953" w:rsidRDefault="00C71252" w:rsidP="00C71252">
      <w:pPr>
        <w:pStyle w:val="a7"/>
        <w:spacing w:before="0" w:beforeAutospacing="0" w:after="0" w:afterAutospacing="0"/>
        <w:ind w:firstLine="567"/>
        <w:jc w:val="center"/>
        <w:rPr>
          <w:color w:val="000000"/>
          <w:sz w:val="28"/>
          <w:szCs w:val="28"/>
        </w:rPr>
      </w:pPr>
      <w:r>
        <w:rPr>
          <w:b/>
          <w:bCs/>
          <w:color w:val="000000"/>
          <w:sz w:val="28"/>
          <w:szCs w:val="28"/>
        </w:rPr>
        <w:t>осуществления органами</w:t>
      </w:r>
      <w:r w:rsidRPr="00B33953">
        <w:rPr>
          <w:b/>
          <w:bCs/>
          <w:color w:val="000000"/>
          <w:sz w:val="28"/>
          <w:szCs w:val="28"/>
        </w:rPr>
        <w:t xml:space="preserve"> </w:t>
      </w:r>
      <w:r>
        <w:rPr>
          <w:b/>
          <w:bCs/>
          <w:color w:val="000000"/>
          <w:sz w:val="28"/>
          <w:szCs w:val="28"/>
        </w:rPr>
        <w:t>местного самоуправления</w:t>
      </w:r>
      <w:r w:rsidRPr="00B33953">
        <w:rPr>
          <w:b/>
          <w:bCs/>
          <w:color w:val="000000"/>
          <w:sz w:val="28"/>
          <w:szCs w:val="28"/>
        </w:rPr>
        <w:t xml:space="preserve"> </w:t>
      </w:r>
      <w:r>
        <w:rPr>
          <w:b/>
          <w:bCs/>
          <w:color w:val="000000"/>
          <w:sz w:val="28"/>
          <w:szCs w:val="28"/>
        </w:rPr>
        <w:t>Яркульского сельсовета Купинского района Новосибирской области и (или)</w:t>
      </w:r>
      <w:r w:rsidRPr="00B33953">
        <w:rPr>
          <w:b/>
          <w:bCs/>
          <w:color w:val="000000"/>
          <w:sz w:val="28"/>
          <w:szCs w:val="28"/>
        </w:rPr>
        <w:t xml:space="preserve"> </w:t>
      </w:r>
      <w:r>
        <w:rPr>
          <w:b/>
          <w:bCs/>
          <w:color w:val="000000"/>
          <w:sz w:val="28"/>
          <w:szCs w:val="28"/>
        </w:rPr>
        <w:t>находящимися</w:t>
      </w:r>
      <w:r w:rsidRPr="00B33953">
        <w:rPr>
          <w:b/>
          <w:bCs/>
          <w:color w:val="000000"/>
          <w:sz w:val="28"/>
          <w:szCs w:val="28"/>
        </w:rPr>
        <w:t> </w:t>
      </w:r>
      <w:r>
        <w:rPr>
          <w:b/>
          <w:bCs/>
          <w:color w:val="000000"/>
          <w:sz w:val="28"/>
          <w:szCs w:val="28"/>
        </w:rPr>
        <w:t>в их ведении</w:t>
      </w:r>
      <w:r w:rsidRPr="00B33953">
        <w:rPr>
          <w:b/>
          <w:bCs/>
          <w:color w:val="000000"/>
          <w:sz w:val="28"/>
          <w:szCs w:val="28"/>
        </w:rPr>
        <w:t xml:space="preserve"> </w:t>
      </w:r>
      <w:r>
        <w:rPr>
          <w:b/>
          <w:bCs/>
          <w:color w:val="000000"/>
          <w:sz w:val="28"/>
          <w:szCs w:val="28"/>
        </w:rPr>
        <w:t>казенными учреждениями</w:t>
      </w:r>
      <w:r w:rsidRPr="00B33953">
        <w:rPr>
          <w:b/>
          <w:bCs/>
          <w:color w:val="000000"/>
          <w:sz w:val="28"/>
          <w:szCs w:val="28"/>
        </w:rPr>
        <w:t xml:space="preserve"> </w:t>
      </w:r>
      <w:r>
        <w:rPr>
          <w:b/>
          <w:bCs/>
          <w:color w:val="000000"/>
          <w:sz w:val="28"/>
          <w:szCs w:val="28"/>
        </w:rPr>
        <w:t>бюджетных полномочий</w:t>
      </w:r>
      <w:r w:rsidRPr="00B33953">
        <w:rPr>
          <w:b/>
          <w:bCs/>
          <w:color w:val="000000"/>
          <w:sz w:val="28"/>
          <w:szCs w:val="28"/>
        </w:rPr>
        <w:t> </w:t>
      </w:r>
      <w:r>
        <w:rPr>
          <w:b/>
          <w:bCs/>
          <w:color w:val="000000"/>
          <w:sz w:val="28"/>
          <w:szCs w:val="28"/>
        </w:rPr>
        <w:t>главных администраторов</w:t>
      </w:r>
      <w:r w:rsidRPr="00B33953">
        <w:rPr>
          <w:b/>
          <w:bCs/>
          <w:color w:val="000000"/>
          <w:sz w:val="28"/>
          <w:szCs w:val="28"/>
        </w:rPr>
        <w:t xml:space="preserve"> </w:t>
      </w:r>
      <w:r>
        <w:rPr>
          <w:b/>
          <w:bCs/>
          <w:color w:val="000000"/>
          <w:sz w:val="28"/>
          <w:szCs w:val="28"/>
        </w:rPr>
        <w:t>доходов</w:t>
      </w:r>
      <w:r w:rsidRPr="00B33953">
        <w:rPr>
          <w:b/>
          <w:bCs/>
          <w:color w:val="000000"/>
          <w:sz w:val="28"/>
          <w:szCs w:val="28"/>
        </w:rPr>
        <w:t xml:space="preserve"> </w:t>
      </w:r>
      <w:r>
        <w:rPr>
          <w:b/>
          <w:bCs/>
          <w:color w:val="000000"/>
          <w:sz w:val="28"/>
          <w:szCs w:val="28"/>
        </w:rPr>
        <w:t>бюджетов бюджетной системы Российской Федерации</w:t>
      </w:r>
    </w:p>
    <w:p w:rsidR="00C71252" w:rsidRPr="00B33953" w:rsidRDefault="00C71252" w:rsidP="00C71252">
      <w:pPr>
        <w:pStyle w:val="a7"/>
        <w:spacing w:before="0" w:beforeAutospacing="0" w:after="0" w:afterAutospacing="0"/>
        <w:ind w:firstLine="567"/>
        <w:jc w:val="both"/>
        <w:rPr>
          <w:color w:val="000000"/>
          <w:sz w:val="28"/>
          <w:szCs w:val="28"/>
        </w:rPr>
      </w:pPr>
      <w:r w:rsidRPr="00B33953">
        <w:rPr>
          <w:color w:val="000000"/>
          <w:sz w:val="28"/>
          <w:szCs w:val="28"/>
        </w:rPr>
        <w:t> </w:t>
      </w:r>
    </w:p>
    <w:p w:rsidR="00C71252" w:rsidRPr="00B33953" w:rsidRDefault="00C71252" w:rsidP="00C71252">
      <w:pPr>
        <w:pStyle w:val="a7"/>
        <w:spacing w:before="0" w:beforeAutospacing="0" w:after="0" w:afterAutospacing="0"/>
        <w:ind w:firstLine="567"/>
        <w:jc w:val="both"/>
        <w:rPr>
          <w:color w:val="000000"/>
          <w:sz w:val="28"/>
          <w:szCs w:val="28"/>
        </w:rPr>
      </w:pPr>
      <w:r w:rsidRPr="00B33953">
        <w:rPr>
          <w:color w:val="000000"/>
          <w:sz w:val="28"/>
          <w:szCs w:val="28"/>
        </w:rPr>
        <w:t xml:space="preserve">1. Органы местного самоуправления </w:t>
      </w:r>
      <w:r>
        <w:rPr>
          <w:color w:val="000000"/>
          <w:sz w:val="28"/>
          <w:szCs w:val="28"/>
        </w:rPr>
        <w:t xml:space="preserve">Яркульского сельсовета </w:t>
      </w:r>
      <w:r w:rsidRPr="00B33953">
        <w:rPr>
          <w:color w:val="000000"/>
          <w:sz w:val="28"/>
          <w:szCs w:val="28"/>
        </w:rPr>
        <w:t>Купинского района Новосибирской области  в качестве главных администраторов доходов бюджетов бюджетной системы Российской Федерации</w:t>
      </w:r>
      <w:r>
        <w:rPr>
          <w:color w:val="000000"/>
          <w:sz w:val="28"/>
          <w:szCs w:val="28"/>
        </w:rPr>
        <w:t xml:space="preserve"> </w:t>
      </w:r>
      <w:r w:rsidRPr="00B33953">
        <w:rPr>
          <w:color w:val="000000"/>
          <w:sz w:val="28"/>
          <w:szCs w:val="28"/>
        </w:rPr>
        <w:t>(далее - главные администраторы доходов бюджетов):</w:t>
      </w:r>
    </w:p>
    <w:p w:rsidR="00C71252" w:rsidRDefault="00C71252" w:rsidP="00C71252">
      <w:pPr>
        <w:pStyle w:val="a7"/>
        <w:spacing w:before="0" w:beforeAutospacing="0" w:after="0" w:afterAutospacing="0"/>
        <w:ind w:firstLine="567"/>
        <w:jc w:val="both"/>
        <w:rPr>
          <w:color w:val="000000"/>
          <w:sz w:val="28"/>
          <w:szCs w:val="28"/>
        </w:rPr>
      </w:pPr>
      <w:r w:rsidRPr="00B33953">
        <w:rPr>
          <w:color w:val="000000"/>
          <w:sz w:val="28"/>
          <w:szCs w:val="28"/>
        </w:rPr>
        <w:t>1) формируют и утверждают перечень администраторов доходов бюджетов, подведомственных главному администратору доходов бюджетов, в том числе по невыясненным поступлениям;</w:t>
      </w:r>
    </w:p>
    <w:p w:rsidR="00C71252" w:rsidRDefault="00C71252" w:rsidP="00C71252">
      <w:pPr>
        <w:pStyle w:val="a7"/>
        <w:spacing w:before="0" w:beforeAutospacing="0" w:after="0" w:afterAutospacing="0"/>
        <w:ind w:firstLine="567"/>
        <w:jc w:val="both"/>
        <w:rPr>
          <w:color w:val="000000"/>
          <w:sz w:val="28"/>
          <w:szCs w:val="28"/>
        </w:rPr>
      </w:pPr>
      <w:r>
        <w:rPr>
          <w:color w:val="000000"/>
          <w:sz w:val="28"/>
          <w:szCs w:val="28"/>
        </w:rPr>
        <w:t>2) формируют и представляют финансовому органу администрации Яркульского сельсовета Купинского района Новосибирской области в части местных бюджетов следующие документы:</w:t>
      </w:r>
    </w:p>
    <w:p w:rsidR="00C71252" w:rsidRDefault="00C71252" w:rsidP="00C71252">
      <w:pPr>
        <w:pStyle w:val="a7"/>
        <w:spacing w:before="0" w:beforeAutospacing="0" w:after="0" w:afterAutospacing="0"/>
        <w:ind w:firstLine="567"/>
        <w:jc w:val="both"/>
        <w:rPr>
          <w:color w:val="000000"/>
          <w:sz w:val="28"/>
          <w:szCs w:val="28"/>
        </w:rPr>
      </w:pPr>
      <w:r>
        <w:rPr>
          <w:color w:val="000000"/>
          <w:sz w:val="28"/>
          <w:szCs w:val="28"/>
        </w:rPr>
        <w:t>перечень администраторов доходов бюджетов, подведомственных главному администратору доходов бюджетов;</w:t>
      </w:r>
    </w:p>
    <w:p w:rsidR="00C71252" w:rsidRDefault="00C71252" w:rsidP="00C71252">
      <w:pPr>
        <w:pStyle w:val="a7"/>
        <w:spacing w:before="0" w:beforeAutospacing="0" w:after="0" w:afterAutospacing="0"/>
        <w:ind w:firstLine="567"/>
        <w:jc w:val="both"/>
        <w:rPr>
          <w:color w:val="000000"/>
          <w:sz w:val="28"/>
          <w:szCs w:val="28"/>
        </w:rPr>
      </w:pPr>
      <w:r>
        <w:rPr>
          <w:color w:val="000000"/>
          <w:sz w:val="28"/>
          <w:szCs w:val="28"/>
        </w:rPr>
        <w:t>прогноз поступления доходов и его обоснование в сроки, установленные соответствующими нормативными правовыми актами, по форме, согласованной с финансовыми органами  Яркульского сельсовета Купинского района Новосибирской области;</w:t>
      </w:r>
    </w:p>
    <w:p w:rsidR="00C71252" w:rsidRDefault="00C71252" w:rsidP="00C71252">
      <w:pPr>
        <w:pStyle w:val="a7"/>
        <w:spacing w:before="0" w:beforeAutospacing="0" w:after="0" w:afterAutospacing="0"/>
        <w:ind w:firstLine="567"/>
        <w:jc w:val="both"/>
        <w:rPr>
          <w:color w:val="000000"/>
          <w:sz w:val="28"/>
          <w:szCs w:val="28"/>
        </w:rPr>
      </w:pPr>
      <w:r>
        <w:rPr>
          <w:color w:val="000000"/>
          <w:sz w:val="28"/>
          <w:szCs w:val="28"/>
        </w:rPr>
        <w:t>сведения, необходимые для составления и ведения кассового плана, включая информацию о помесячном плане поступления доходов;</w:t>
      </w:r>
    </w:p>
    <w:p w:rsidR="00C71252" w:rsidRDefault="00C71252" w:rsidP="00C71252">
      <w:pPr>
        <w:pStyle w:val="a7"/>
        <w:spacing w:before="0" w:beforeAutospacing="0" w:after="0" w:afterAutospacing="0"/>
        <w:ind w:firstLine="567"/>
        <w:jc w:val="both"/>
        <w:rPr>
          <w:color w:val="000000"/>
          <w:sz w:val="28"/>
          <w:szCs w:val="28"/>
        </w:rPr>
      </w:pPr>
      <w:r>
        <w:rPr>
          <w:color w:val="000000"/>
          <w:sz w:val="28"/>
          <w:szCs w:val="28"/>
        </w:rPr>
        <w:t xml:space="preserve">аналитические материалы по исполнению доходной части соответствующего бюджета по </w:t>
      </w:r>
      <w:proofErr w:type="spellStart"/>
      <w:r>
        <w:rPr>
          <w:color w:val="000000"/>
          <w:sz w:val="28"/>
          <w:szCs w:val="28"/>
        </w:rPr>
        <w:t>администрируемым</w:t>
      </w:r>
      <w:proofErr w:type="spellEnd"/>
      <w:r>
        <w:rPr>
          <w:color w:val="000000"/>
          <w:sz w:val="28"/>
          <w:szCs w:val="28"/>
        </w:rPr>
        <w:t xml:space="preserve"> доходным источникам ежеквартально до 10 числа месяца, следующего за отчетным кварталом;</w:t>
      </w:r>
    </w:p>
    <w:p w:rsidR="00C71252" w:rsidRDefault="00C71252" w:rsidP="00C71252">
      <w:pPr>
        <w:pStyle w:val="a7"/>
        <w:spacing w:before="0" w:beforeAutospacing="0" w:after="0" w:afterAutospacing="0"/>
        <w:ind w:firstLine="567"/>
        <w:jc w:val="both"/>
        <w:rPr>
          <w:color w:val="000000"/>
          <w:sz w:val="28"/>
          <w:szCs w:val="28"/>
        </w:rPr>
      </w:pPr>
      <w:r>
        <w:rPr>
          <w:color w:val="000000"/>
          <w:sz w:val="28"/>
          <w:szCs w:val="28"/>
        </w:rPr>
        <w:t>информацию об изменении состава и (или) функций главных администраторов доходов бюджетов;</w:t>
      </w:r>
    </w:p>
    <w:p w:rsidR="00C71252" w:rsidRPr="00B33953" w:rsidRDefault="00C71252" w:rsidP="00C71252">
      <w:pPr>
        <w:pStyle w:val="a7"/>
        <w:spacing w:before="0" w:beforeAutospacing="0" w:after="0" w:afterAutospacing="0"/>
        <w:ind w:firstLine="567"/>
        <w:jc w:val="both"/>
        <w:rPr>
          <w:color w:val="000000"/>
          <w:sz w:val="28"/>
          <w:szCs w:val="28"/>
        </w:rPr>
      </w:pPr>
      <w:r>
        <w:rPr>
          <w:color w:val="000000"/>
          <w:sz w:val="28"/>
          <w:szCs w:val="28"/>
        </w:rPr>
        <w:t>бюджетную отчетность главного администратора доходов бюджета;</w:t>
      </w:r>
    </w:p>
    <w:p w:rsidR="00C71252" w:rsidRPr="00B33953" w:rsidRDefault="00C71252" w:rsidP="00C71252">
      <w:pPr>
        <w:pStyle w:val="a7"/>
        <w:spacing w:before="0" w:beforeAutospacing="0" w:after="0" w:afterAutospacing="0"/>
        <w:ind w:firstLine="567"/>
        <w:jc w:val="both"/>
        <w:rPr>
          <w:color w:val="000000"/>
          <w:sz w:val="28"/>
          <w:szCs w:val="28"/>
        </w:rPr>
      </w:pPr>
      <w:r>
        <w:rPr>
          <w:color w:val="000000"/>
          <w:sz w:val="28"/>
          <w:szCs w:val="28"/>
        </w:rPr>
        <w:t>3</w:t>
      </w:r>
      <w:r w:rsidRPr="00B33953">
        <w:rPr>
          <w:color w:val="000000"/>
          <w:sz w:val="28"/>
          <w:szCs w:val="28"/>
        </w:rPr>
        <w:t xml:space="preserve">) доводят до плательщиков сведения о реквизитах счетов и информацию, необходимую для заполнения расчетных документов, в том числе полный код бюджетной классификации </w:t>
      </w:r>
      <w:proofErr w:type="spellStart"/>
      <w:r w:rsidRPr="00B33953">
        <w:rPr>
          <w:color w:val="000000"/>
          <w:sz w:val="28"/>
          <w:szCs w:val="28"/>
        </w:rPr>
        <w:t>администрируемых</w:t>
      </w:r>
      <w:proofErr w:type="spellEnd"/>
      <w:r w:rsidRPr="00B33953">
        <w:rPr>
          <w:color w:val="000000"/>
          <w:sz w:val="28"/>
          <w:szCs w:val="28"/>
        </w:rPr>
        <w:t xml:space="preserve"> доходов;</w:t>
      </w:r>
    </w:p>
    <w:p w:rsidR="00C71252" w:rsidRDefault="00C71252" w:rsidP="00C71252">
      <w:pPr>
        <w:pStyle w:val="a7"/>
        <w:spacing w:before="0" w:beforeAutospacing="0" w:after="0" w:afterAutospacing="0"/>
        <w:ind w:firstLine="567"/>
        <w:jc w:val="both"/>
        <w:rPr>
          <w:color w:val="000000"/>
          <w:sz w:val="28"/>
          <w:szCs w:val="28"/>
        </w:rPr>
      </w:pPr>
      <w:r w:rsidRPr="00F267FB">
        <w:rPr>
          <w:color w:val="000000"/>
          <w:sz w:val="28"/>
          <w:szCs w:val="28"/>
        </w:rPr>
        <w:t xml:space="preserve">4) </w:t>
      </w:r>
      <w:r w:rsidRPr="00F267FB">
        <w:rPr>
          <w:sz w:val="28"/>
          <w:szCs w:val="28"/>
        </w:rPr>
        <w:t>организуют осуществление контроля за исполнением бюджетных полномочий подведомственными администраторами доходов бюджетов</w:t>
      </w:r>
      <w:r w:rsidRPr="00F267FB">
        <w:rPr>
          <w:color w:val="000000"/>
          <w:sz w:val="28"/>
          <w:szCs w:val="28"/>
        </w:rPr>
        <w:t>;</w:t>
      </w:r>
      <w:r>
        <w:rPr>
          <w:color w:val="000000"/>
          <w:sz w:val="28"/>
          <w:szCs w:val="28"/>
        </w:rPr>
        <w:t xml:space="preserve"> </w:t>
      </w:r>
    </w:p>
    <w:p w:rsidR="00C71252" w:rsidRPr="00B33953" w:rsidRDefault="00C71252" w:rsidP="00C71252">
      <w:pPr>
        <w:pStyle w:val="a7"/>
        <w:spacing w:before="0" w:beforeAutospacing="0" w:after="0" w:afterAutospacing="0"/>
        <w:ind w:firstLine="567"/>
        <w:jc w:val="both"/>
        <w:rPr>
          <w:color w:val="000000"/>
          <w:sz w:val="28"/>
          <w:szCs w:val="28"/>
        </w:rPr>
      </w:pPr>
      <w:r>
        <w:rPr>
          <w:color w:val="000000"/>
          <w:sz w:val="28"/>
          <w:szCs w:val="28"/>
        </w:rPr>
        <w:lastRenderedPageBreak/>
        <w:t>5</w:t>
      </w:r>
      <w:r w:rsidRPr="00B33953">
        <w:rPr>
          <w:color w:val="000000"/>
          <w:sz w:val="28"/>
          <w:szCs w:val="28"/>
        </w:rPr>
        <w:t xml:space="preserve">) </w:t>
      </w:r>
      <w:r>
        <w:rPr>
          <w:color w:val="000000"/>
          <w:sz w:val="28"/>
          <w:szCs w:val="28"/>
        </w:rPr>
        <w:t xml:space="preserve">осуществляют возврат неиспользованных </w:t>
      </w:r>
      <w:r w:rsidRPr="00B33953">
        <w:rPr>
          <w:color w:val="000000"/>
          <w:sz w:val="28"/>
          <w:szCs w:val="28"/>
        </w:rPr>
        <w:t>остатков межбюджетных трансфертов,</w:t>
      </w:r>
      <w:r>
        <w:rPr>
          <w:color w:val="000000"/>
          <w:sz w:val="28"/>
          <w:szCs w:val="28"/>
        </w:rPr>
        <w:t xml:space="preserve"> готовят и направляют главным администраторам доходов областного бюджета, за которыми закреплены данные межбюджетные трансферты, пакет документов подтверждающих наличие потребности в указанных остатках межбюджетных трансфертов</w:t>
      </w:r>
      <w:r w:rsidRPr="00B33953">
        <w:rPr>
          <w:color w:val="000000"/>
          <w:sz w:val="28"/>
          <w:szCs w:val="28"/>
        </w:rPr>
        <w:t>;</w:t>
      </w:r>
    </w:p>
    <w:p w:rsidR="00C71252" w:rsidRPr="00B33953" w:rsidRDefault="00C71252" w:rsidP="00C71252">
      <w:pPr>
        <w:pStyle w:val="a7"/>
        <w:spacing w:before="0" w:beforeAutospacing="0" w:after="0" w:afterAutospacing="0"/>
        <w:ind w:firstLine="567"/>
        <w:jc w:val="both"/>
        <w:rPr>
          <w:color w:val="000000"/>
          <w:sz w:val="28"/>
          <w:szCs w:val="28"/>
        </w:rPr>
      </w:pPr>
      <w:r>
        <w:rPr>
          <w:color w:val="000000"/>
          <w:sz w:val="28"/>
          <w:szCs w:val="28"/>
        </w:rPr>
        <w:t>6</w:t>
      </w:r>
      <w:r w:rsidRPr="00B33953">
        <w:rPr>
          <w:color w:val="000000"/>
          <w:sz w:val="28"/>
          <w:szCs w:val="28"/>
        </w:rPr>
        <w:t xml:space="preserve">) формируют и представляют на согласование в финансовый орган </w:t>
      </w:r>
      <w:r>
        <w:rPr>
          <w:color w:val="000000"/>
          <w:sz w:val="28"/>
          <w:szCs w:val="28"/>
        </w:rPr>
        <w:t xml:space="preserve">Яркульского сельсовета </w:t>
      </w:r>
      <w:r w:rsidRPr="00B33953">
        <w:rPr>
          <w:color w:val="000000"/>
          <w:sz w:val="28"/>
          <w:szCs w:val="28"/>
        </w:rPr>
        <w:t>Купинского района Новосибирской области заявку на возврат неиспользованных остатков субсидий на иные цели, предоставленных из местного бюджета, пот</w:t>
      </w:r>
      <w:r>
        <w:rPr>
          <w:color w:val="000000"/>
          <w:sz w:val="28"/>
          <w:szCs w:val="28"/>
        </w:rPr>
        <w:t xml:space="preserve">ребность в которых подтверждена пакетом </w:t>
      </w:r>
      <w:r w:rsidRPr="00B33953">
        <w:rPr>
          <w:color w:val="000000"/>
          <w:sz w:val="28"/>
          <w:szCs w:val="28"/>
        </w:rPr>
        <w:t xml:space="preserve">документов, подтверждающих потребность. После согласования заявка на возврат направляется на исполнение в </w:t>
      </w:r>
      <w:r>
        <w:rPr>
          <w:color w:val="000000"/>
          <w:sz w:val="28"/>
          <w:szCs w:val="28"/>
        </w:rPr>
        <w:t>Финансовый орган</w:t>
      </w:r>
      <w:r w:rsidRPr="00B33953">
        <w:rPr>
          <w:color w:val="000000"/>
          <w:sz w:val="28"/>
          <w:szCs w:val="28"/>
        </w:rPr>
        <w:t>;</w:t>
      </w:r>
    </w:p>
    <w:p w:rsidR="00C71252" w:rsidRPr="00F267FB" w:rsidRDefault="00C71252" w:rsidP="00C7125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7A641D">
        <w:rPr>
          <w:rFonts w:ascii="Times New Roman" w:hAnsi="Times New Roman" w:cs="Times New Roman"/>
          <w:color w:val="000000"/>
          <w:sz w:val="28"/>
          <w:szCs w:val="28"/>
        </w:rPr>
        <w:t xml:space="preserve">7) </w:t>
      </w:r>
      <w:r w:rsidRPr="00F267FB">
        <w:rPr>
          <w:rFonts w:ascii="Times New Roman" w:hAnsi="Times New Roman" w:cs="Times New Roman"/>
          <w:sz w:val="28"/>
          <w:szCs w:val="28"/>
        </w:rPr>
        <w:t>представляют для включения в перечень источников доходов Российской Федерации и реестры источников доходов бюджета сведения о закрепленных за ними источниках доходов бюджетов бюджетной системы Российской Федерации;</w:t>
      </w:r>
    </w:p>
    <w:p w:rsidR="00C71252" w:rsidRPr="00B33953" w:rsidRDefault="00C71252" w:rsidP="00C71252">
      <w:pPr>
        <w:pStyle w:val="a7"/>
        <w:spacing w:before="0" w:beforeAutospacing="0" w:after="0" w:afterAutospacing="0"/>
        <w:ind w:firstLine="567"/>
        <w:jc w:val="both"/>
        <w:rPr>
          <w:color w:val="000000"/>
          <w:sz w:val="28"/>
          <w:szCs w:val="28"/>
        </w:rPr>
      </w:pPr>
      <w:r w:rsidRPr="00F267FB">
        <w:rPr>
          <w:color w:val="000000"/>
          <w:sz w:val="28"/>
          <w:szCs w:val="28"/>
        </w:rPr>
        <w:t>8) принимают правовые акты</w:t>
      </w:r>
      <w:r w:rsidRPr="00B33953">
        <w:rPr>
          <w:color w:val="000000"/>
          <w:sz w:val="28"/>
          <w:szCs w:val="28"/>
        </w:rPr>
        <w:t xml:space="preserve"> о наделении находящихся в их ведении казенных учреждений полномочиями администраторов доходов местного бюджета и доводят их до указанных учреждений не позднее 5 рабочих дней после их принятия;</w:t>
      </w:r>
    </w:p>
    <w:p w:rsidR="00C71252" w:rsidRDefault="00C71252" w:rsidP="00C71252">
      <w:pPr>
        <w:pStyle w:val="a7"/>
        <w:spacing w:before="0" w:beforeAutospacing="0" w:after="0" w:afterAutospacing="0"/>
        <w:ind w:firstLine="567"/>
        <w:jc w:val="both"/>
        <w:rPr>
          <w:color w:val="000000"/>
          <w:sz w:val="28"/>
          <w:szCs w:val="28"/>
        </w:rPr>
      </w:pPr>
      <w:r>
        <w:rPr>
          <w:color w:val="000000"/>
          <w:sz w:val="28"/>
          <w:szCs w:val="28"/>
        </w:rPr>
        <w:t>9</w:t>
      </w:r>
      <w:r w:rsidRPr="00B33953">
        <w:rPr>
          <w:color w:val="000000"/>
          <w:sz w:val="28"/>
          <w:szCs w:val="28"/>
        </w:rPr>
        <w:t xml:space="preserve">) </w:t>
      </w:r>
      <w:r w:rsidRPr="00D021AD">
        <w:rPr>
          <w:color w:val="000000"/>
          <w:sz w:val="28"/>
          <w:szCs w:val="28"/>
        </w:rPr>
        <w:t>устанавливают регламенты по работе с дебиторской задолженностью по платежам в бюджет, разработанные в соответствии с общими требованиями, установленными Министерством финансов Российской федерации.</w:t>
      </w:r>
    </w:p>
    <w:p w:rsidR="00C71252" w:rsidRPr="00F267FB" w:rsidRDefault="00C71252" w:rsidP="00C71252">
      <w:pPr>
        <w:spacing w:before="154" w:after="154" w:line="240" w:lineRule="auto"/>
        <w:ind w:firstLine="612"/>
        <w:jc w:val="both"/>
        <w:rPr>
          <w:rFonts w:ascii="Times New Roman" w:eastAsia="Times New Roman" w:hAnsi="Times New Roman" w:cs="Times New Roman"/>
          <w:sz w:val="28"/>
          <w:szCs w:val="28"/>
        </w:rPr>
      </w:pPr>
      <w:r w:rsidRPr="00F267FB">
        <w:rPr>
          <w:rFonts w:ascii="Times New Roman" w:eastAsia="Times New Roman" w:hAnsi="Times New Roman" w:cs="Times New Roman"/>
          <w:sz w:val="28"/>
          <w:szCs w:val="28"/>
        </w:rPr>
        <w:t>10) </w:t>
      </w:r>
      <w:bookmarkStart w:id="0" w:name="_GoBack"/>
      <w:r w:rsidRPr="00F267FB">
        <w:rPr>
          <w:rFonts w:ascii="Times New Roman" w:eastAsia="Times New Roman" w:hAnsi="Times New Roman" w:cs="Times New Roman"/>
          <w:sz w:val="28"/>
          <w:szCs w:val="28"/>
        </w:rPr>
        <w:t xml:space="preserve">утверждают методику </w:t>
      </w:r>
      <w:bookmarkEnd w:id="0"/>
      <w:r w:rsidRPr="00F267FB">
        <w:rPr>
          <w:rFonts w:ascii="Times New Roman" w:eastAsia="Times New Roman" w:hAnsi="Times New Roman" w:cs="Times New Roman"/>
          <w:sz w:val="28"/>
          <w:szCs w:val="28"/>
        </w:rPr>
        <w:t>прогнозирования поступлений доходов в бюджет в соответствии с общими требованиями к такой методике, утвержденными постановлением Правительства Российской Федерации от 23.06.2016 N 574 «Об общих требованиях к методике прогнозирования поступлений доходов в бюджеты бюджетной системы Российской Федерации»;</w:t>
      </w:r>
    </w:p>
    <w:p w:rsidR="00C71252" w:rsidRPr="008A0530" w:rsidRDefault="00C71252" w:rsidP="00C71252">
      <w:pPr>
        <w:spacing w:before="154" w:after="154" w:line="240" w:lineRule="auto"/>
        <w:ind w:firstLine="612"/>
        <w:jc w:val="both"/>
        <w:rPr>
          <w:rFonts w:ascii="Times New Roman" w:eastAsia="Times New Roman" w:hAnsi="Times New Roman" w:cs="Times New Roman"/>
          <w:sz w:val="28"/>
          <w:szCs w:val="28"/>
        </w:rPr>
      </w:pPr>
      <w:r w:rsidRPr="008A0530">
        <w:rPr>
          <w:rFonts w:ascii="Times New Roman" w:eastAsia="Times New Roman" w:hAnsi="Times New Roman" w:cs="Times New Roman"/>
          <w:sz w:val="28"/>
          <w:szCs w:val="28"/>
        </w:rPr>
        <w:t>11) формируют в электронной форме в перечне источников доходов Российской Федерации в государственной интегрированной информационной системе управления общественными финансами «Электронный бюджет» (далее – ГИИС «Электронный бюджет») в порядке, утвержденном приказом Министерства финансов Российской Федерации от 09.12.2022 N 187н «Об утверждении Порядка формирования, согласования и включения информации в перечень источников доходов Российской Федерации, структуры уникального номера реестровой записи источника дохода бюджета бюджетной системы Российской Федерации, структуры уникального номера реестровой записи группы источников доходов бюджетов бюджетной системы Российской Федерации, структуры идентификационного кода источника дохода бюджета бюджетной системы Российской Федерации, структуры идентификационного кода группы источников доходов бюджетов бюджетной системы Российской Федерации» (далее – Приказ Минфина России N 187н), сведения об источниках доходов бюджетов бюджетной системы Российской Федерации, в отношении которых они или находящиеся в их ведении казенные учреждения осуществляют бюджетные полномочия администратора доходов бюджетов;</w:t>
      </w:r>
    </w:p>
    <w:p w:rsidR="00C71252" w:rsidRPr="00655474" w:rsidRDefault="00C71252" w:rsidP="00C71252">
      <w:pPr>
        <w:spacing w:before="154" w:after="154" w:line="240" w:lineRule="auto"/>
        <w:ind w:firstLine="612"/>
        <w:jc w:val="both"/>
        <w:rPr>
          <w:rFonts w:ascii="Times New Roman" w:eastAsia="Times New Roman" w:hAnsi="Times New Roman" w:cs="Times New Roman"/>
          <w:sz w:val="28"/>
          <w:szCs w:val="28"/>
        </w:rPr>
      </w:pPr>
      <w:r w:rsidRPr="008A0530">
        <w:rPr>
          <w:rFonts w:ascii="Times New Roman" w:eastAsia="Times New Roman" w:hAnsi="Times New Roman" w:cs="Times New Roman"/>
          <w:sz w:val="28"/>
          <w:szCs w:val="28"/>
        </w:rPr>
        <w:lastRenderedPageBreak/>
        <w:t>12) формируют в электронной форме в перечне источников доходов Российской Федерации в ГИИС «Электронный бюджет» в порядке, утвержденном Приказом Минфина России N 187н, информацию о закреплении полномочий администраторов доходов местных бюджетов за находящимися в их ведении казенными учреждениями</w:t>
      </w:r>
      <w:r w:rsidRPr="00271CFF">
        <w:rPr>
          <w:rFonts w:ascii="Times New Roman" w:eastAsia="Times New Roman" w:hAnsi="Times New Roman" w:cs="Times New Roman"/>
          <w:sz w:val="28"/>
          <w:szCs w:val="28"/>
        </w:rPr>
        <w:t>;</w:t>
      </w:r>
    </w:p>
    <w:p w:rsidR="00C71252" w:rsidRPr="00B33953" w:rsidRDefault="00C71252" w:rsidP="00C71252">
      <w:pPr>
        <w:pStyle w:val="a7"/>
        <w:spacing w:before="0" w:beforeAutospacing="0" w:after="0" w:afterAutospacing="0"/>
        <w:ind w:firstLine="567"/>
        <w:jc w:val="both"/>
        <w:rPr>
          <w:color w:val="000000"/>
          <w:sz w:val="28"/>
          <w:szCs w:val="28"/>
        </w:rPr>
      </w:pPr>
      <w:r w:rsidRPr="00B33953">
        <w:rPr>
          <w:color w:val="000000"/>
          <w:sz w:val="28"/>
          <w:szCs w:val="28"/>
        </w:rPr>
        <w:t>2. Правов</w:t>
      </w:r>
      <w:r>
        <w:rPr>
          <w:color w:val="000000"/>
          <w:sz w:val="28"/>
          <w:szCs w:val="28"/>
        </w:rPr>
        <w:t>ые акты, указанные в подпункте 8</w:t>
      </w:r>
      <w:r w:rsidRPr="00B33953">
        <w:rPr>
          <w:color w:val="000000"/>
          <w:sz w:val="28"/>
          <w:szCs w:val="28"/>
        </w:rPr>
        <w:t xml:space="preserve"> пункта 1, настоящего Порядка, должны содержать следующие положения:</w:t>
      </w:r>
    </w:p>
    <w:p w:rsidR="00C71252" w:rsidRPr="00B33953" w:rsidRDefault="00C71252" w:rsidP="00C71252">
      <w:pPr>
        <w:pStyle w:val="a7"/>
        <w:tabs>
          <w:tab w:val="left" w:pos="5529"/>
        </w:tabs>
        <w:spacing w:before="0" w:beforeAutospacing="0" w:after="0" w:afterAutospacing="0"/>
        <w:ind w:firstLine="567"/>
        <w:jc w:val="both"/>
        <w:rPr>
          <w:color w:val="000000"/>
          <w:sz w:val="28"/>
          <w:szCs w:val="28"/>
        </w:rPr>
      </w:pPr>
      <w:r>
        <w:rPr>
          <w:color w:val="000000"/>
          <w:sz w:val="28"/>
          <w:szCs w:val="28"/>
        </w:rPr>
        <w:t>1</w:t>
      </w:r>
      <w:r w:rsidRPr="00B33953">
        <w:rPr>
          <w:color w:val="000000"/>
          <w:sz w:val="28"/>
          <w:szCs w:val="28"/>
        </w:rPr>
        <w:t>) наделение подведомственных администраторов доходов бюджетов в отношении закрепленных за ними источников доходов бюджетов бюджетной системы Российской Федерации полномочиями администратора доходов бюджетов;</w:t>
      </w:r>
    </w:p>
    <w:p w:rsidR="00C71252" w:rsidRPr="00B33953" w:rsidRDefault="00C71252" w:rsidP="00C71252">
      <w:pPr>
        <w:pStyle w:val="a7"/>
        <w:tabs>
          <w:tab w:val="left" w:pos="5529"/>
        </w:tabs>
        <w:spacing w:before="0" w:beforeAutospacing="0" w:after="0" w:afterAutospacing="0"/>
        <w:ind w:firstLine="567"/>
        <w:jc w:val="both"/>
        <w:rPr>
          <w:color w:val="000000"/>
          <w:sz w:val="28"/>
          <w:szCs w:val="28"/>
        </w:rPr>
      </w:pPr>
      <w:r>
        <w:rPr>
          <w:color w:val="000000"/>
          <w:sz w:val="28"/>
          <w:szCs w:val="28"/>
        </w:rPr>
        <w:t>2</w:t>
      </w:r>
      <w:r w:rsidRPr="00B33953">
        <w:rPr>
          <w:color w:val="000000"/>
          <w:sz w:val="28"/>
          <w:szCs w:val="28"/>
        </w:rPr>
        <w:t xml:space="preserve">) определение порядка заполнения (составления) и отражения в бюджетном учете первичных документов по </w:t>
      </w:r>
      <w:proofErr w:type="spellStart"/>
      <w:r w:rsidRPr="00B33953">
        <w:rPr>
          <w:color w:val="000000"/>
          <w:sz w:val="28"/>
          <w:szCs w:val="28"/>
        </w:rPr>
        <w:t>администрируемым</w:t>
      </w:r>
      <w:proofErr w:type="spellEnd"/>
      <w:r w:rsidRPr="00B33953">
        <w:rPr>
          <w:color w:val="000000"/>
          <w:sz w:val="28"/>
          <w:szCs w:val="28"/>
        </w:rPr>
        <w:t xml:space="preserve"> доходам бюджетов и (или) указание нормативных правовых актов, регулирующих данные вопросы;</w:t>
      </w:r>
    </w:p>
    <w:p w:rsidR="00C71252" w:rsidRPr="00B33953" w:rsidRDefault="00C71252" w:rsidP="00C71252">
      <w:pPr>
        <w:pStyle w:val="a7"/>
        <w:tabs>
          <w:tab w:val="left" w:pos="5529"/>
        </w:tabs>
        <w:spacing w:before="0" w:beforeAutospacing="0" w:after="0" w:afterAutospacing="0"/>
        <w:ind w:firstLine="567"/>
        <w:jc w:val="both"/>
        <w:rPr>
          <w:color w:val="000000"/>
          <w:sz w:val="28"/>
          <w:szCs w:val="28"/>
        </w:rPr>
      </w:pPr>
      <w:r>
        <w:rPr>
          <w:color w:val="000000"/>
          <w:sz w:val="28"/>
          <w:szCs w:val="28"/>
        </w:rPr>
        <w:t>3</w:t>
      </w:r>
      <w:r w:rsidRPr="00B33953">
        <w:rPr>
          <w:color w:val="000000"/>
          <w:sz w:val="28"/>
          <w:szCs w:val="28"/>
        </w:rPr>
        <w:t xml:space="preserve">) определение порядка и сроков сверки данных бюджетного учета </w:t>
      </w:r>
      <w:proofErr w:type="spellStart"/>
      <w:r w:rsidRPr="00B33953">
        <w:rPr>
          <w:color w:val="000000"/>
          <w:sz w:val="28"/>
          <w:szCs w:val="28"/>
        </w:rPr>
        <w:t>администрируемых</w:t>
      </w:r>
      <w:proofErr w:type="spellEnd"/>
      <w:r w:rsidRPr="00B33953">
        <w:rPr>
          <w:color w:val="000000"/>
          <w:sz w:val="28"/>
          <w:szCs w:val="28"/>
        </w:rPr>
        <w:t xml:space="preserve"> доходов бюджетов в соответствии с нормативными правовыми актами;</w:t>
      </w:r>
    </w:p>
    <w:p w:rsidR="00C71252" w:rsidRPr="00B33953" w:rsidRDefault="00C71252" w:rsidP="00C71252">
      <w:pPr>
        <w:pStyle w:val="a7"/>
        <w:tabs>
          <w:tab w:val="left" w:pos="5529"/>
        </w:tabs>
        <w:spacing w:before="0" w:beforeAutospacing="0" w:after="0" w:afterAutospacing="0"/>
        <w:ind w:firstLine="567"/>
        <w:jc w:val="both"/>
        <w:rPr>
          <w:color w:val="000000"/>
          <w:sz w:val="28"/>
          <w:szCs w:val="28"/>
        </w:rPr>
      </w:pPr>
      <w:r>
        <w:rPr>
          <w:color w:val="000000"/>
          <w:sz w:val="28"/>
          <w:szCs w:val="28"/>
        </w:rPr>
        <w:t>4</w:t>
      </w:r>
      <w:r w:rsidRPr="00B33953">
        <w:rPr>
          <w:color w:val="000000"/>
          <w:sz w:val="28"/>
          <w:szCs w:val="28"/>
        </w:rPr>
        <w:t>) определение порядка действий при уточнении платежей в бюджеты бюджетной системы Российской Федерации в соответствии с нормативными правовыми актами;</w:t>
      </w:r>
    </w:p>
    <w:p w:rsidR="00C71252" w:rsidRPr="00B33953" w:rsidRDefault="00C71252" w:rsidP="00C71252">
      <w:pPr>
        <w:pStyle w:val="a7"/>
        <w:tabs>
          <w:tab w:val="left" w:pos="5529"/>
        </w:tabs>
        <w:spacing w:before="0" w:beforeAutospacing="0" w:after="0" w:afterAutospacing="0"/>
        <w:ind w:firstLine="567"/>
        <w:jc w:val="both"/>
        <w:rPr>
          <w:color w:val="000000"/>
          <w:sz w:val="28"/>
          <w:szCs w:val="28"/>
        </w:rPr>
      </w:pPr>
      <w:r>
        <w:rPr>
          <w:color w:val="000000"/>
          <w:sz w:val="28"/>
          <w:szCs w:val="28"/>
        </w:rPr>
        <w:t>5</w:t>
      </w:r>
      <w:r w:rsidRPr="00B33953">
        <w:rPr>
          <w:color w:val="000000"/>
          <w:sz w:val="28"/>
          <w:szCs w:val="28"/>
        </w:rPr>
        <w:t>) определение порядка действий при принудительном взыскании с плательщика платежей в бюджет, пеней и штрафов по ним через судебные органы или через судебных приставов;</w:t>
      </w:r>
    </w:p>
    <w:p w:rsidR="00C71252" w:rsidRDefault="00C71252" w:rsidP="00C71252">
      <w:pPr>
        <w:pStyle w:val="a7"/>
        <w:tabs>
          <w:tab w:val="left" w:pos="5529"/>
        </w:tabs>
        <w:spacing w:before="0" w:beforeAutospacing="0" w:after="0" w:afterAutospacing="0"/>
        <w:ind w:firstLine="567"/>
        <w:jc w:val="both"/>
        <w:rPr>
          <w:color w:val="000000"/>
          <w:sz w:val="28"/>
          <w:szCs w:val="28"/>
        </w:rPr>
      </w:pPr>
      <w:r>
        <w:rPr>
          <w:color w:val="000000"/>
          <w:sz w:val="28"/>
          <w:szCs w:val="28"/>
        </w:rPr>
        <w:t>6</w:t>
      </w:r>
      <w:r w:rsidRPr="00B33953">
        <w:rPr>
          <w:color w:val="000000"/>
          <w:sz w:val="28"/>
          <w:szCs w:val="28"/>
        </w:rPr>
        <w:t>) определение порядка, форм и сроков представления главному администратору доходов бюджета сведений и бюджетной отчетности, необходимых для осуществления его полномочий;</w:t>
      </w:r>
    </w:p>
    <w:p w:rsidR="00C71252" w:rsidRPr="00092FD0" w:rsidRDefault="00C71252" w:rsidP="00C71252">
      <w:pPr>
        <w:spacing w:before="154" w:after="154" w:line="240" w:lineRule="auto"/>
        <w:ind w:firstLine="612"/>
        <w:jc w:val="both"/>
        <w:rPr>
          <w:rFonts w:ascii="Times New Roman" w:eastAsia="Times New Roman" w:hAnsi="Times New Roman" w:cs="Times New Roman"/>
          <w:sz w:val="28"/>
          <w:szCs w:val="28"/>
        </w:rPr>
      </w:pPr>
      <w:r w:rsidRPr="008A0530">
        <w:rPr>
          <w:rFonts w:ascii="Times New Roman" w:hAnsi="Times New Roman" w:cs="Times New Roman"/>
          <w:color w:val="000000"/>
          <w:sz w:val="28"/>
          <w:szCs w:val="28"/>
        </w:rPr>
        <w:t>7)</w:t>
      </w:r>
      <w:r w:rsidRPr="008A0530">
        <w:rPr>
          <w:rFonts w:ascii="Times New Roman" w:eastAsia="Times New Roman" w:hAnsi="Times New Roman" w:cs="Times New Roman"/>
          <w:sz w:val="28"/>
          <w:szCs w:val="28"/>
        </w:rPr>
        <w:t xml:space="preserve"> требование об установлении администраторами доходов бюджетов регламента реализации полномочий администратора доходов бюджетов по взысканию дебиторской задолженности по платежам в бюджет, пеням и штрафам по ним, разработанного в соответствии с общими требованиями к такому регламенту, утвержденными приказом Министерства финансов Российской Федерации  от 18.11.2022 N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p>
    <w:p w:rsidR="00C71252" w:rsidRPr="00B33953" w:rsidRDefault="00C71252" w:rsidP="00C71252">
      <w:pPr>
        <w:pStyle w:val="a7"/>
        <w:tabs>
          <w:tab w:val="left" w:pos="5529"/>
        </w:tabs>
        <w:spacing w:before="0" w:beforeAutospacing="0" w:after="0" w:afterAutospacing="0"/>
        <w:jc w:val="both"/>
        <w:rPr>
          <w:color w:val="000000"/>
          <w:sz w:val="28"/>
          <w:szCs w:val="28"/>
        </w:rPr>
      </w:pPr>
      <w:r>
        <w:rPr>
          <w:color w:val="000000"/>
          <w:sz w:val="28"/>
          <w:szCs w:val="28"/>
        </w:rPr>
        <w:t xml:space="preserve">        8</w:t>
      </w:r>
      <w:r w:rsidRPr="00B33953">
        <w:rPr>
          <w:color w:val="000000"/>
          <w:sz w:val="28"/>
          <w:szCs w:val="28"/>
        </w:rPr>
        <w:t>) иные положения, необходимые для реализации полномочий администратора доходов бюджетов.</w:t>
      </w:r>
    </w:p>
    <w:p w:rsidR="00C71252" w:rsidRDefault="00C71252" w:rsidP="00C71252">
      <w:pPr>
        <w:pStyle w:val="a7"/>
        <w:tabs>
          <w:tab w:val="left" w:pos="5529"/>
        </w:tabs>
        <w:spacing w:before="0" w:beforeAutospacing="0" w:after="0" w:afterAutospacing="0"/>
        <w:ind w:firstLine="567"/>
        <w:jc w:val="both"/>
        <w:rPr>
          <w:color w:val="000000"/>
          <w:sz w:val="28"/>
          <w:szCs w:val="28"/>
        </w:rPr>
      </w:pPr>
      <w:r w:rsidRPr="00B33953">
        <w:rPr>
          <w:color w:val="000000"/>
          <w:sz w:val="28"/>
          <w:szCs w:val="28"/>
        </w:rPr>
        <w:t> </w:t>
      </w:r>
    </w:p>
    <w:p w:rsidR="00C71252" w:rsidRDefault="00C71252" w:rsidP="00C71252">
      <w:pPr>
        <w:pStyle w:val="a7"/>
        <w:spacing w:before="0" w:beforeAutospacing="0" w:after="0" w:afterAutospacing="0"/>
        <w:ind w:firstLine="567"/>
        <w:jc w:val="both"/>
        <w:rPr>
          <w:color w:val="000000"/>
          <w:sz w:val="28"/>
          <w:szCs w:val="28"/>
        </w:rPr>
      </w:pPr>
    </w:p>
    <w:p w:rsidR="00C71252" w:rsidRDefault="00C71252" w:rsidP="00C71252">
      <w:pPr>
        <w:pStyle w:val="a7"/>
        <w:spacing w:before="0" w:beforeAutospacing="0" w:after="0" w:afterAutospacing="0"/>
        <w:ind w:firstLine="567"/>
        <w:jc w:val="both"/>
        <w:rPr>
          <w:color w:val="000000"/>
          <w:sz w:val="28"/>
          <w:szCs w:val="28"/>
        </w:rPr>
      </w:pPr>
    </w:p>
    <w:p w:rsidR="00C71252" w:rsidRDefault="00C71252" w:rsidP="00C71252">
      <w:pPr>
        <w:pStyle w:val="a7"/>
        <w:spacing w:before="0" w:beforeAutospacing="0" w:after="0" w:afterAutospacing="0"/>
        <w:ind w:firstLine="567"/>
        <w:jc w:val="both"/>
        <w:rPr>
          <w:color w:val="000000"/>
          <w:sz w:val="28"/>
          <w:szCs w:val="28"/>
        </w:rPr>
      </w:pPr>
    </w:p>
    <w:p w:rsidR="00C71252" w:rsidRDefault="00C71252" w:rsidP="00C71252">
      <w:pPr>
        <w:pStyle w:val="a7"/>
        <w:spacing w:before="0" w:beforeAutospacing="0" w:after="0" w:afterAutospacing="0"/>
        <w:ind w:firstLine="567"/>
        <w:jc w:val="both"/>
        <w:rPr>
          <w:color w:val="000000"/>
          <w:sz w:val="28"/>
          <w:szCs w:val="28"/>
        </w:rPr>
      </w:pPr>
    </w:p>
    <w:p w:rsidR="00C71252" w:rsidRDefault="00C71252" w:rsidP="00C71252">
      <w:pPr>
        <w:pStyle w:val="a7"/>
        <w:spacing w:before="0" w:beforeAutospacing="0" w:after="0" w:afterAutospacing="0"/>
        <w:ind w:firstLine="567"/>
        <w:jc w:val="both"/>
        <w:rPr>
          <w:color w:val="000000"/>
          <w:sz w:val="28"/>
          <w:szCs w:val="28"/>
        </w:rPr>
      </w:pPr>
    </w:p>
    <w:p w:rsidR="00C71252" w:rsidRPr="00B33953" w:rsidRDefault="00C71252" w:rsidP="00C71252">
      <w:pPr>
        <w:pStyle w:val="a7"/>
        <w:spacing w:before="0" w:beforeAutospacing="0" w:after="0" w:afterAutospacing="0"/>
        <w:ind w:firstLine="567"/>
        <w:jc w:val="both"/>
        <w:rPr>
          <w:color w:val="000000"/>
          <w:sz w:val="28"/>
          <w:szCs w:val="28"/>
        </w:rPr>
      </w:pPr>
    </w:p>
    <w:p w:rsidR="00C71252" w:rsidRPr="00D05D1D" w:rsidRDefault="00C71252" w:rsidP="00C71252">
      <w:pPr>
        <w:pStyle w:val="a7"/>
        <w:spacing w:before="0" w:beforeAutospacing="0" w:after="0" w:afterAutospacing="0"/>
        <w:ind w:firstLine="567"/>
        <w:jc w:val="right"/>
        <w:rPr>
          <w:color w:val="000000"/>
          <w:sz w:val="28"/>
          <w:szCs w:val="28"/>
        </w:rPr>
      </w:pPr>
      <w:r w:rsidRPr="00D05D1D">
        <w:rPr>
          <w:color w:val="000000"/>
          <w:sz w:val="28"/>
          <w:szCs w:val="28"/>
        </w:rPr>
        <w:t xml:space="preserve">Приложение </w:t>
      </w:r>
      <w:r>
        <w:rPr>
          <w:color w:val="000000"/>
          <w:sz w:val="28"/>
          <w:szCs w:val="28"/>
        </w:rPr>
        <w:t>2</w:t>
      </w:r>
    </w:p>
    <w:p w:rsidR="00C71252" w:rsidRDefault="00C71252" w:rsidP="00C71252">
      <w:pPr>
        <w:pStyle w:val="a4"/>
        <w:jc w:val="right"/>
        <w:rPr>
          <w:rFonts w:ascii="Times New Roman" w:eastAsia="Times New Roman" w:hAnsi="Times New Roman"/>
          <w:color w:val="000000"/>
          <w:sz w:val="28"/>
          <w:szCs w:val="28"/>
        </w:rPr>
      </w:pPr>
      <w:r>
        <w:rPr>
          <w:rFonts w:ascii="Times New Roman" w:hAnsi="Times New Roman" w:cs="Times New Roman"/>
          <w:sz w:val="28"/>
          <w:szCs w:val="28"/>
        </w:rPr>
        <w:t> </w:t>
      </w:r>
      <w:r>
        <w:rPr>
          <w:rFonts w:ascii="Times New Roman" w:eastAsia="Times New Roman" w:hAnsi="Times New Roman"/>
          <w:color w:val="000000"/>
          <w:sz w:val="28"/>
          <w:szCs w:val="28"/>
        </w:rPr>
        <w:t>УТВЕРЖДЕН</w:t>
      </w:r>
    </w:p>
    <w:p w:rsidR="00C71252" w:rsidRDefault="00C71252" w:rsidP="00C71252">
      <w:pPr>
        <w:shd w:val="clear" w:color="auto" w:fill="FFFFFF"/>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Постановлением</w:t>
      </w:r>
    </w:p>
    <w:p w:rsidR="00C71252" w:rsidRDefault="00C71252" w:rsidP="00C71252">
      <w:pPr>
        <w:shd w:val="clear" w:color="auto" w:fill="FFFFFF"/>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Яркульского  сельсовета </w:t>
      </w:r>
      <w:r>
        <w:rPr>
          <w:rFonts w:ascii="Times New Roman" w:eastAsia="Times New Roman" w:hAnsi="Times New Roman"/>
          <w:color w:val="000000"/>
          <w:sz w:val="28"/>
          <w:szCs w:val="28"/>
        </w:rPr>
        <w:br/>
        <w:t xml:space="preserve">Купинского района </w:t>
      </w:r>
    </w:p>
    <w:p w:rsidR="00C71252" w:rsidRDefault="00C71252" w:rsidP="00C71252">
      <w:pPr>
        <w:shd w:val="clear" w:color="auto" w:fill="FFFFFF"/>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Новосибирской области</w:t>
      </w:r>
    </w:p>
    <w:p w:rsidR="00C71252" w:rsidRDefault="00C71252" w:rsidP="00C71252">
      <w:pPr>
        <w:shd w:val="clear" w:color="auto" w:fill="FFFFFF"/>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от 25.09.2023  № 57</w:t>
      </w:r>
    </w:p>
    <w:p w:rsidR="00C71252" w:rsidRPr="00D05D1D" w:rsidRDefault="00C71252" w:rsidP="00C71252">
      <w:pPr>
        <w:pStyle w:val="a7"/>
        <w:spacing w:before="0" w:beforeAutospacing="0" w:after="0" w:afterAutospacing="0"/>
        <w:ind w:firstLine="567"/>
        <w:jc w:val="both"/>
        <w:rPr>
          <w:color w:val="000000"/>
          <w:sz w:val="28"/>
          <w:szCs w:val="28"/>
        </w:rPr>
      </w:pPr>
      <w:r w:rsidRPr="00D05D1D">
        <w:rPr>
          <w:color w:val="000000"/>
          <w:sz w:val="28"/>
          <w:szCs w:val="28"/>
        </w:rPr>
        <w:t> </w:t>
      </w:r>
    </w:p>
    <w:p w:rsidR="00C71252" w:rsidRDefault="00C71252" w:rsidP="00C71252">
      <w:pPr>
        <w:pStyle w:val="a7"/>
        <w:spacing w:before="0" w:beforeAutospacing="0" w:after="0" w:afterAutospacing="0"/>
        <w:ind w:firstLine="567"/>
        <w:jc w:val="center"/>
        <w:rPr>
          <w:b/>
          <w:color w:val="000000"/>
          <w:sz w:val="28"/>
          <w:szCs w:val="28"/>
        </w:rPr>
      </w:pPr>
      <w:r w:rsidRPr="00C71252">
        <w:rPr>
          <w:b/>
          <w:color w:val="000000"/>
          <w:sz w:val="28"/>
          <w:szCs w:val="28"/>
        </w:rPr>
        <w:t>Порядок определения органа местного самоуправления Яркульского сельсовета Купинского района Новосибирской области в качестве главного администратора доходов местного бюджета Яркульского сельсовета Купинского района Новосибирской области</w:t>
      </w:r>
    </w:p>
    <w:p w:rsidR="00C71252" w:rsidRPr="00C71252" w:rsidRDefault="00C71252" w:rsidP="00C71252">
      <w:pPr>
        <w:pStyle w:val="a7"/>
        <w:spacing w:before="0" w:beforeAutospacing="0" w:after="0" w:afterAutospacing="0"/>
        <w:ind w:firstLine="567"/>
        <w:jc w:val="center"/>
        <w:rPr>
          <w:b/>
          <w:color w:val="000000"/>
          <w:sz w:val="28"/>
          <w:szCs w:val="28"/>
        </w:rPr>
      </w:pPr>
    </w:p>
    <w:p w:rsidR="00C71252" w:rsidRPr="00B33953" w:rsidRDefault="00C71252" w:rsidP="00C71252">
      <w:pPr>
        <w:pStyle w:val="a7"/>
        <w:spacing w:before="0" w:beforeAutospacing="0" w:after="0" w:afterAutospacing="0"/>
        <w:ind w:firstLine="567"/>
        <w:jc w:val="both"/>
        <w:rPr>
          <w:color w:val="000000"/>
          <w:sz w:val="28"/>
          <w:szCs w:val="28"/>
        </w:rPr>
      </w:pPr>
      <w:r w:rsidRPr="00B33953">
        <w:rPr>
          <w:color w:val="000000"/>
          <w:sz w:val="28"/>
          <w:szCs w:val="28"/>
        </w:rPr>
        <w:t xml:space="preserve">1. Настоящий Порядок устанавливает процедуру определения органа местного самоуправления </w:t>
      </w:r>
      <w:r>
        <w:rPr>
          <w:color w:val="000000"/>
          <w:sz w:val="28"/>
          <w:szCs w:val="28"/>
        </w:rPr>
        <w:t xml:space="preserve">Яркульского сельсовета </w:t>
      </w:r>
      <w:r w:rsidRPr="00B33953">
        <w:rPr>
          <w:color w:val="000000"/>
          <w:sz w:val="28"/>
          <w:szCs w:val="28"/>
        </w:rPr>
        <w:t xml:space="preserve">Купинского района Новосибирской области в качестве главного администратора доходов местного бюджета </w:t>
      </w:r>
      <w:r>
        <w:rPr>
          <w:color w:val="000000"/>
          <w:sz w:val="28"/>
          <w:szCs w:val="28"/>
        </w:rPr>
        <w:t xml:space="preserve">Яркульского сельсовета </w:t>
      </w:r>
      <w:r w:rsidRPr="00B33953">
        <w:rPr>
          <w:color w:val="000000"/>
          <w:sz w:val="28"/>
          <w:szCs w:val="28"/>
        </w:rPr>
        <w:t>Купинского района Новосибирской области.</w:t>
      </w:r>
    </w:p>
    <w:p w:rsidR="00C71252" w:rsidRPr="00B33953" w:rsidRDefault="00C71252" w:rsidP="00C71252">
      <w:pPr>
        <w:pStyle w:val="a7"/>
        <w:spacing w:before="0" w:beforeAutospacing="0" w:after="0" w:afterAutospacing="0"/>
        <w:ind w:firstLine="567"/>
        <w:jc w:val="both"/>
        <w:rPr>
          <w:color w:val="000000"/>
          <w:sz w:val="28"/>
          <w:szCs w:val="28"/>
        </w:rPr>
      </w:pPr>
      <w:r w:rsidRPr="00B33953">
        <w:rPr>
          <w:color w:val="000000"/>
          <w:sz w:val="28"/>
          <w:szCs w:val="28"/>
        </w:rPr>
        <w:t xml:space="preserve">2. Орган местного самоуправления </w:t>
      </w:r>
      <w:r>
        <w:rPr>
          <w:color w:val="000000"/>
          <w:sz w:val="28"/>
          <w:szCs w:val="28"/>
        </w:rPr>
        <w:t xml:space="preserve">Яркульского сельсовета </w:t>
      </w:r>
      <w:r w:rsidRPr="00B33953">
        <w:rPr>
          <w:color w:val="000000"/>
          <w:sz w:val="28"/>
          <w:szCs w:val="28"/>
        </w:rPr>
        <w:t xml:space="preserve">Купинского района Новосибирской области в качестве главного администратора доходов местного бюджета </w:t>
      </w:r>
      <w:r>
        <w:rPr>
          <w:color w:val="000000"/>
          <w:sz w:val="28"/>
          <w:szCs w:val="28"/>
        </w:rPr>
        <w:t xml:space="preserve">Яркульского сельсовета </w:t>
      </w:r>
      <w:r w:rsidRPr="00B33953">
        <w:rPr>
          <w:color w:val="000000"/>
          <w:sz w:val="28"/>
          <w:szCs w:val="28"/>
        </w:rPr>
        <w:t xml:space="preserve">Купинского района Новосибирской области определяется </w:t>
      </w:r>
      <w:r>
        <w:rPr>
          <w:color w:val="000000"/>
          <w:sz w:val="28"/>
          <w:szCs w:val="28"/>
        </w:rPr>
        <w:t>муниципальным правовым актом, утверждающим перечень главных  администраторов доходов местного бюджета</w:t>
      </w:r>
      <w:r w:rsidRPr="00B33953">
        <w:rPr>
          <w:color w:val="000000"/>
          <w:sz w:val="28"/>
          <w:szCs w:val="28"/>
        </w:rPr>
        <w:t>.</w:t>
      </w:r>
    </w:p>
    <w:p w:rsidR="00C71252" w:rsidRPr="00B33953" w:rsidRDefault="00C71252" w:rsidP="00C71252">
      <w:pPr>
        <w:pStyle w:val="a7"/>
        <w:spacing w:before="0" w:beforeAutospacing="0" w:after="0" w:afterAutospacing="0"/>
        <w:ind w:firstLine="567"/>
        <w:jc w:val="both"/>
        <w:rPr>
          <w:color w:val="000000"/>
          <w:sz w:val="28"/>
          <w:szCs w:val="28"/>
        </w:rPr>
      </w:pPr>
      <w:r w:rsidRPr="00B33953">
        <w:rPr>
          <w:color w:val="000000"/>
          <w:sz w:val="28"/>
          <w:szCs w:val="28"/>
        </w:rPr>
        <w:t xml:space="preserve">3. Перечень источников доходов местного бюджета </w:t>
      </w:r>
      <w:r>
        <w:rPr>
          <w:color w:val="000000"/>
          <w:sz w:val="28"/>
          <w:szCs w:val="28"/>
        </w:rPr>
        <w:t xml:space="preserve">Яркульского сельсовета </w:t>
      </w:r>
      <w:r w:rsidRPr="00B33953">
        <w:rPr>
          <w:color w:val="000000"/>
          <w:sz w:val="28"/>
          <w:szCs w:val="28"/>
        </w:rPr>
        <w:t xml:space="preserve">Купинского района Новосибирской области, </w:t>
      </w:r>
      <w:proofErr w:type="spellStart"/>
      <w:r w:rsidRPr="00B33953">
        <w:rPr>
          <w:color w:val="000000"/>
          <w:sz w:val="28"/>
          <w:szCs w:val="28"/>
        </w:rPr>
        <w:t>администрируемых</w:t>
      </w:r>
      <w:proofErr w:type="spellEnd"/>
      <w:r w:rsidRPr="00B33953">
        <w:rPr>
          <w:color w:val="000000"/>
          <w:sz w:val="28"/>
          <w:szCs w:val="28"/>
        </w:rPr>
        <w:t xml:space="preserve"> органом местного самоуправления </w:t>
      </w:r>
      <w:r>
        <w:rPr>
          <w:color w:val="000000"/>
          <w:sz w:val="28"/>
          <w:szCs w:val="28"/>
        </w:rPr>
        <w:t xml:space="preserve">Яркульского сельсовета </w:t>
      </w:r>
      <w:r w:rsidRPr="00B33953">
        <w:rPr>
          <w:color w:val="000000"/>
          <w:sz w:val="28"/>
          <w:szCs w:val="28"/>
        </w:rPr>
        <w:t xml:space="preserve">Купинского района Новосибирской области (далее - перечень), утверждается постановлением администрации </w:t>
      </w:r>
      <w:r>
        <w:rPr>
          <w:color w:val="000000"/>
          <w:sz w:val="28"/>
          <w:szCs w:val="28"/>
        </w:rPr>
        <w:t xml:space="preserve">Яркульского сельсовета </w:t>
      </w:r>
      <w:r w:rsidRPr="00B33953">
        <w:rPr>
          <w:color w:val="000000"/>
          <w:sz w:val="28"/>
          <w:szCs w:val="28"/>
        </w:rPr>
        <w:t>Купинского района Новосибирской области.</w:t>
      </w:r>
    </w:p>
    <w:p w:rsidR="00C71252" w:rsidRPr="00B33953" w:rsidRDefault="00C71252" w:rsidP="00C71252">
      <w:pPr>
        <w:pStyle w:val="a7"/>
        <w:spacing w:before="0" w:beforeAutospacing="0" w:after="0" w:afterAutospacing="0"/>
        <w:ind w:firstLine="567"/>
        <w:jc w:val="both"/>
        <w:rPr>
          <w:color w:val="000000"/>
          <w:sz w:val="28"/>
          <w:szCs w:val="28"/>
        </w:rPr>
      </w:pPr>
      <w:r w:rsidRPr="00B33953">
        <w:rPr>
          <w:color w:val="000000"/>
          <w:sz w:val="28"/>
          <w:szCs w:val="28"/>
        </w:rPr>
        <w:t xml:space="preserve">4. Перечень включает в себя наименования исполнительных органов государственной власти Новосибирской области, органов местного самоуправления </w:t>
      </w:r>
      <w:r>
        <w:rPr>
          <w:color w:val="000000"/>
          <w:sz w:val="28"/>
          <w:szCs w:val="28"/>
        </w:rPr>
        <w:t xml:space="preserve">Яркульского сельсовета </w:t>
      </w:r>
      <w:r w:rsidRPr="00B33953">
        <w:rPr>
          <w:color w:val="000000"/>
          <w:sz w:val="28"/>
          <w:szCs w:val="28"/>
        </w:rPr>
        <w:t>Купинского района Новосибирской области администрирующих доходы местного бюджета, а также закрепляемые за ними источники доходов местного бюджета.</w:t>
      </w:r>
    </w:p>
    <w:p w:rsidR="00C71252" w:rsidRPr="00D021AD" w:rsidRDefault="00C71252" w:rsidP="00C71252">
      <w:pPr>
        <w:pStyle w:val="a7"/>
        <w:spacing w:before="0" w:beforeAutospacing="0" w:after="0" w:afterAutospacing="0"/>
        <w:ind w:firstLine="567"/>
        <w:jc w:val="both"/>
        <w:rPr>
          <w:color w:val="000000"/>
          <w:sz w:val="28"/>
          <w:szCs w:val="28"/>
        </w:rPr>
      </w:pPr>
      <w:r w:rsidRPr="00B33953">
        <w:rPr>
          <w:color w:val="000000"/>
          <w:sz w:val="28"/>
          <w:szCs w:val="28"/>
        </w:rPr>
        <w:t xml:space="preserve">5. Администрация </w:t>
      </w:r>
      <w:r>
        <w:rPr>
          <w:color w:val="000000"/>
          <w:sz w:val="28"/>
          <w:szCs w:val="28"/>
        </w:rPr>
        <w:t xml:space="preserve">Яркульского сельсовета </w:t>
      </w:r>
      <w:r w:rsidRPr="00B33953">
        <w:rPr>
          <w:color w:val="000000"/>
          <w:sz w:val="28"/>
          <w:szCs w:val="28"/>
        </w:rPr>
        <w:t xml:space="preserve">Купинского района Новосибирской области утверждает перечень </w:t>
      </w:r>
      <w:proofErr w:type="spellStart"/>
      <w:r w:rsidRPr="00B33953">
        <w:rPr>
          <w:color w:val="000000"/>
          <w:sz w:val="28"/>
          <w:szCs w:val="28"/>
        </w:rPr>
        <w:t>администрируемых</w:t>
      </w:r>
      <w:proofErr w:type="spellEnd"/>
      <w:r w:rsidRPr="00B33953">
        <w:rPr>
          <w:color w:val="000000"/>
          <w:sz w:val="28"/>
          <w:szCs w:val="28"/>
        </w:rPr>
        <w:t xml:space="preserve"> источников доходов местного бюджета, определенных муниципальным правовым актом </w:t>
      </w:r>
      <w:r>
        <w:rPr>
          <w:color w:val="000000"/>
          <w:sz w:val="28"/>
          <w:szCs w:val="28"/>
        </w:rPr>
        <w:t xml:space="preserve">Яркульского сельсовета </w:t>
      </w:r>
      <w:r w:rsidRPr="00B33953">
        <w:rPr>
          <w:color w:val="000000"/>
          <w:sz w:val="28"/>
          <w:szCs w:val="28"/>
        </w:rPr>
        <w:t xml:space="preserve">Купинского района Новосибирской области, и доводит его в течение 10 дней после утверждения до финансового органа </w:t>
      </w:r>
      <w:r>
        <w:rPr>
          <w:color w:val="000000"/>
          <w:sz w:val="28"/>
          <w:szCs w:val="28"/>
        </w:rPr>
        <w:t xml:space="preserve">Яркульского сельсовета </w:t>
      </w:r>
      <w:r w:rsidRPr="00B33953">
        <w:rPr>
          <w:color w:val="000000"/>
          <w:sz w:val="28"/>
          <w:szCs w:val="28"/>
        </w:rPr>
        <w:t>Купинского района Новосибирской области.</w:t>
      </w:r>
    </w:p>
    <w:p w:rsidR="00692EF7" w:rsidRDefault="00B56F59" w:rsidP="00B56F59">
      <w:pPr>
        <w:pStyle w:val="a7"/>
        <w:spacing w:before="0" w:beforeAutospacing="0" w:after="0" w:afterAutospacing="0"/>
        <w:jc w:val="center"/>
      </w:pPr>
      <w:r w:rsidRPr="004324DF">
        <w:rPr>
          <w:color w:val="000000"/>
          <w:sz w:val="28"/>
          <w:szCs w:val="28"/>
        </w:rPr>
        <w:t>________</w:t>
      </w:r>
    </w:p>
    <w:sectPr w:rsidR="00692EF7" w:rsidSect="00B56F59">
      <w:pgSz w:w="11906" w:h="16838"/>
      <w:pgMar w:top="1134" w:right="707" w:bottom="1134" w:left="1418" w:header="709"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4A6C"/>
    <w:multiLevelType w:val="hybridMultilevel"/>
    <w:tmpl w:val="AACA8C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D7F6983"/>
    <w:multiLevelType w:val="hybridMultilevel"/>
    <w:tmpl w:val="8536D352"/>
    <w:lvl w:ilvl="0" w:tplc="C82235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80412F"/>
    <w:rsid w:val="000A3485"/>
    <w:rsid w:val="001029BA"/>
    <w:rsid w:val="001B284A"/>
    <w:rsid w:val="001B44D5"/>
    <w:rsid w:val="00224E2A"/>
    <w:rsid w:val="0024469B"/>
    <w:rsid w:val="002B7EF7"/>
    <w:rsid w:val="00342510"/>
    <w:rsid w:val="003773A1"/>
    <w:rsid w:val="00387D3A"/>
    <w:rsid w:val="00472066"/>
    <w:rsid w:val="00474BF4"/>
    <w:rsid w:val="0048244F"/>
    <w:rsid w:val="00483B2D"/>
    <w:rsid w:val="004B2306"/>
    <w:rsid w:val="00535CF0"/>
    <w:rsid w:val="00544601"/>
    <w:rsid w:val="00547EB9"/>
    <w:rsid w:val="005572D0"/>
    <w:rsid w:val="005A3040"/>
    <w:rsid w:val="005E21E1"/>
    <w:rsid w:val="00616DA6"/>
    <w:rsid w:val="006872C9"/>
    <w:rsid w:val="00692EF7"/>
    <w:rsid w:val="0069414A"/>
    <w:rsid w:val="00697973"/>
    <w:rsid w:val="006A611F"/>
    <w:rsid w:val="00710C0A"/>
    <w:rsid w:val="007367F3"/>
    <w:rsid w:val="00746004"/>
    <w:rsid w:val="007517F4"/>
    <w:rsid w:val="00754C27"/>
    <w:rsid w:val="007E2E28"/>
    <w:rsid w:val="007E2E85"/>
    <w:rsid w:val="0080412F"/>
    <w:rsid w:val="008232E7"/>
    <w:rsid w:val="00855A49"/>
    <w:rsid w:val="00900313"/>
    <w:rsid w:val="00936047"/>
    <w:rsid w:val="00941851"/>
    <w:rsid w:val="00A377F5"/>
    <w:rsid w:val="00AC5771"/>
    <w:rsid w:val="00AE42C2"/>
    <w:rsid w:val="00B56F59"/>
    <w:rsid w:val="00B6657B"/>
    <w:rsid w:val="00B71516"/>
    <w:rsid w:val="00B75AEA"/>
    <w:rsid w:val="00BE1E17"/>
    <w:rsid w:val="00C71252"/>
    <w:rsid w:val="00C7429D"/>
    <w:rsid w:val="00CA6097"/>
    <w:rsid w:val="00CB21DE"/>
    <w:rsid w:val="00CB6A59"/>
    <w:rsid w:val="00D21544"/>
    <w:rsid w:val="00D348C8"/>
    <w:rsid w:val="00DA5C03"/>
    <w:rsid w:val="00DB62A7"/>
    <w:rsid w:val="00DB7D0C"/>
    <w:rsid w:val="00E010EA"/>
    <w:rsid w:val="00E1107D"/>
    <w:rsid w:val="00EC628A"/>
    <w:rsid w:val="00ED1E1E"/>
    <w:rsid w:val="00F13A20"/>
    <w:rsid w:val="00F231B9"/>
    <w:rsid w:val="00F26877"/>
    <w:rsid w:val="00F667D5"/>
    <w:rsid w:val="00FB42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7D5"/>
  </w:style>
  <w:style w:type="paragraph" w:styleId="3">
    <w:name w:val="heading 3"/>
    <w:basedOn w:val="a"/>
    <w:link w:val="30"/>
    <w:qFormat/>
    <w:rsid w:val="00B56F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с интервалом Знак,Без интервала1 Знак,No Spacing1 Знак,No Spacing Знак"/>
    <w:link w:val="a4"/>
    <w:uiPriority w:val="1"/>
    <w:locked/>
    <w:rsid w:val="0080412F"/>
    <w:rPr>
      <w:rFonts w:eastAsiaTheme="minorHAnsi"/>
      <w:lang w:eastAsia="en-US"/>
    </w:rPr>
  </w:style>
  <w:style w:type="paragraph" w:styleId="a4">
    <w:name w:val="No Spacing"/>
    <w:aliases w:val="с интервалом,Без интервала1,No Spacing1,No Spacing"/>
    <w:link w:val="a3"/>
    <w:uiPriority w:val="1"/>
    <w:qFormat/>
    <w:rsid w:val="0080412F"/>
    <w:pPr>
      <w:spacing w:after="0" w:line="240" w:lineRule="auto"/>
    </w:pPr>
    <w:rPr>
      <w:rFonts w:eastAsiaTheme="minorHAnsi"/>
      <w:lang w:eastAsia="en-US"/>
    </w:rPr>
  </w:style>
  <w:style w:type="paragraph" w:styleId="a5">
    <w:name w:val="Balloon Text"/>
    <w:basedOn w:val="a"/>
    <w:link w:val="a6"/>
    <w:uiPriority w:val="99"/>
    <w:semiHidden/>
    <w:unhideWhenUsed/>
    <w:rsid w:val="008232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32E7"/>
    <w:rPr>
      <w:rFonts w:ascii="Tahoma" w:hAnsi="Tahoma" w:cs="Tahoma"/>
      <w:sz w:val="16"/>
      <w:szCs w:val="16"/>
    </w:rPr>
  </w:style>
  <w:style w:type="paragraph" w:customStyle="1" w:styleId="ConsPlusNormal">
    <w:name w:val="ConsPlusNormal"/>
    <w:rsid w:val="005572D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5572D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Normal (Web)"/>
    <w:basedOn w:val="a"/>
    <w:uiPriority w:val="99"/>
    <w:unhideWhenUsed/>
    <w:rsid w:val="000A3485"/>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0A3485"/>
    <w:rPr>
      <w:color w:val="0000FF" w:themeColor="hyperlink"/>
      <w:u w:val="single"/>
    </w:rPr>
  </w:style>
  <w:style w:type="paragraph" w:styleId="a9">
    <w:name w:val="List Paragraph"/>
    <w:basedOn w:val="a"/>
    <w:uiPriority w:val="34"/>
    <w:qFormat/>
    <w:rsid w:val="00224E2A"/>
    <w:pPr>
      <w:ind w:left="720"/>
      <w:contextualSpacing/>
    </w:pPr>
    <w:rPr>
      <w:rFonts w:eastAsiaTheme="minorHAnsi"/>
      <w:lang w:eastAsia="en-US"/>
    </w:rPr>
  </w:style>
  <w:style w:type="paragraph" w:customStyle="1" w:styleId="formattexttopleveltextindenttext">
    <w:name w:val="formattext topleveltext indenttext"/>
    <w:basedOn w:val="a"/>
    <w:rsid w:val="00B56F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rsid w:val="00B56F59"/>
    <w:rPr>
      <w:rFonts w:ascii="Times New Roman" w:eastAsia="Times New Roman" w:hAnsi="Times New Roman" w:cs="Times New Roman"/>
      <w:b/>
      <w:bCs/>
      <w:sz w:val="27"/>
      <w:szCs w:val="27"/>
    </w:rPr>
  </w:style>
  <w:style w:type="paragraph" w:customStyle="1" w:styleId="formattexttopleveltext">
    <w:name w:val="formattext topleveltext"/>
    <w:basedOn w:val="a"/>
    <w:rsid w:val="00B56F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topleveltextcentertext">
    <w:name w:val="headertext topleveltext centertext"/>
    <w:basedOn w:val="a"/>
    <w:rsid w:val="00B56F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023972">
      <w:bodyDiv w:val="1"/>
      <w:marLeft w:val="0"/>
      <w:marRight w:val="0"/>
      <w:marTop w:val="0"/>
      <w:marBottom w:val="0"/>
      <w:divBdr>
        <w:top w:val="none" w:sz="0" w:space="0" w:color="auto"/>
        <w:left w:val="none" w:sz="0" w:space="0" w:color="auto"/>
        <w:bottom w:val="none" w:sz="0" w:space="0" w:color="auto"/>
        <w:right w:val="none" w:sz="0" w:space="0" w:color="auto"/>
      </w:divBdr>
    </w:div>
    <w:div w:id="316032537">
      <w:bodyDiv w:val="1"/>
      <w:marLeft w:val="0"/>
      <w:marRight w:val="0"/>
      <w:marTop w:val="0"/>
      <w:marBottom w:val="0"/>
      <w:divBdr>
        <w:top w:val="none" w:sz="0" w:space="0" w:color="auto"/>
        <w:left w:val="none" w:sz="0" w:space="0" w:color="auto"/>
        <w:bottom w:val="none" w:sz="0" w:space="0" w:color="auto"/>
        <w:right w:val="none" w:sz="0" w:space="0" w:color="auto"/>
      </w:divBdr>
    </w:div>
    <w:div w:id="474879545">
      <w:bodyDiv w:val="1"/>
      <w:marLeft w:val="0"/>
      <w:marRight w:val="0"/>
      <w:marTop w:val="0"/>
      <w:marBottom w:val="0"/>
      <w:divBdr>
        <w:top w:val="none" w:sz="0" w:space="0" w:color="auto"/>
        <w:left w:val="none" w:sz="0" w:space="0" w:color="auto"/>
        <w:bottom w:val="none" w:sz="0" w:space="0" w:color="auto"/>
        <w:right w:val="none" w:sz="0" w:space="0" w:color="auto"/>
      </w:divBdr>
    </w:div>
    <w:div w:id="1630353800">
      <w:bodyDiv w:val="1"/>
      <w:marLeft w:val="0"/>
      <w:marRight w:val="0"/>
      <w:marTop w:val="0"/>
      <w:marBottom w:val="0"/>
      <w:divBdr>
        <w:top w:val="none" w:sz="0" w:space="0" w:color="auto"/>
        <w:left w:val="none" w:sz="0" w:space="0" w:color="auto"/>
        <w:bottom w:val="none" w:sz="0" w:space="0" w:color="auto"/>
        <w:right w:val="none" w:sz="0" w:space="0" w:color="auto"/>
      </w:divBdr>
    </w:div>
    <w:div w:id="18825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97F5B-DD5E-41A8-82B5-BB8183FE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Pages>
  <Words>1662</Words>
  <Characters>9477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37</cp:revision>
  <cp:lastPrinted>2023-09-28T07:42:00Z</cp:lastPrinted>
  <dcterms:created xsi:type="dcterms:W3CDTF">2019-09-09T03:19:00Z</dcterms:created>
  <dcterms:modified xsi:type="dcterms:W3CDTF">2023-09-28T07:42:00Z</dcterms:modified>
</cp:coreProperties>
</file>