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64" w:rsidRPr="00260F64" w:rsidRDefault="00F64B59" w:rsidP="00260F6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Отчет о деятельности </w:t>
      </w:r>
      <w:r w:rsidR="00260F64" w:rsidRPr="00260F64">
        <w:rPr>
          <w:rFonts w:ascii="Times New Roman" w:eastAsia="Calibri" w:hAnsi="Times New Roman" w:cs="Times New Roman"/>
          <w:sz w:val="28"/>
          <w:szCs w:val="28"/>
        </w:rPr>
        <w:t>рабочей группы по вопросам оказания имущественной</w:t>
      </w:r>
    </w:p>
    <w:p w:rsidR="00CC3CE6" w:rsidRPr="00950A33" w:rsidRDefault="00260F64" w:rsidP="00260F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0F64">
        <w:rPr>
          <w:rFonts w:ascii="Times New Roman" w:eastAsia="Calibri" w:hAnsi="Times New Roman" w:cs="Times New Roman"/>
          <w:sz w:val="28"/>
          <w:szCs w:val="28"/>
        </w:rPr>
        <w:t xml:space="preserve">поддержки субъектам малого и среднего предпринимательства на территории Яркульского сельсовета Купинского района Новосибирской области </w:t>
      </w:r>
      <w:r w:rsidR="00F64B59" w:rsidRPr="00950A33">
        <w:rPr>
          <w:rFonts w:ascii="Times New Roman" w:hAnsi="Times New Roman" w:cs="Times New Roman"/>
          <w:sz w:val="28"/>
          <w:szCs w:val="28"/>
        </w:rPr>
        <w:t>за 202</w:t>
      </w:r>
      <w:r w:rsidR="0046401E">
        <w:rPr>
          <w:rFonts w:ascii="Times New Roman" w:hAnsi="Times New Roman" w:cs="Times New Roman"/>
          <w:sz w:val="28"/>
          <w:szCs w:val="28"/>
        </w:rPr>
        <w:t>2</w:t>
      </w:r>
      <w:r w:rsidR="00F64B59" w:rsidRPr="00950A3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64B59" w:rsidRPr="00950A33" w:rsidRDefault="00F64B59">
      <w:pPr>
        <w:rPr>
          <w:rFonts w:ascii="Times New Roman" w:hAnsi="Times New Roman" w:cs="Times New Roman"/>
          <w:sz w:val="28"/>
          <w:szCs w:val="28"/>
        </w:rPr>
      </w:pPr>
    </w:p>
    <w:p w:rsidR="007D4AB3" w:rsidRPr="00950A33" w:rsidRDefault="007D4AB3" w:rsidP="00260F64">
      <w:pPr>
        <w:jc w:val="both"/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  В 202</w:t>
      </w:r>
      <w:r w:rsidR="0046401E">
        <w:rPr>
          <w:rFonts w:ascii="Times New Roman" w:hAnsi="Times New Roman" w:cs="Times New Roman"/>
          <w:sz w:val="28"/>
          <w:szCs w:val="28"/>
        </w:rPr>
        <w:t>2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60F64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6401E">
        <w:rPr>
          <w:rFonts w:ascii="Times New Roman" w:hAnsi="Times New Roman" w:cs="Times New Roman"/>
          <w:sz w:val="28"/>
          <w:szCs w:val="28"/>
        </w:rPr>
        <w:t>3</w:t>
      </w:r>
      <w:r w:rsidR="00260F64">
        <w:rPr>
          <w:rFonts w:ascii="Times New Roman" w:hAnsi="Times New Roman" w:cs="Times New Roman"/>
          <w:sz w:val="28"/>
          <w:szCs w:val="28"/>
        </w:rPr>
        <w:t xml:space="preserve"> </w:t>
      </w:r>
      <w:r w:rsidRPr="00950A33">
        <w:rPr>
          <w:rFonts w:ascii="Times New Roman" w:hAnsi="Times New Roman" w:cs="Times New Roman"/>
          <w:sz w:val="28"/>
          <w:szCs w:val="28"/>
        </w:rPr>
        <w:t>заседа</w:t>
      </w:r>
      <w:r w:rsidR="00FE3E9C">
        <w:rPr>
          <w:rFonts w:ascii="Times New Roman" w:hAnsi="Times New Roman" w:cs="Times New Roman"/>
          <w:sz w:val="28"/>
          <w:szCs w:val="28"/>
        </w:rPr>
        <w:t>ния рабочей группы</w:t>
      </w:r>
      <w:r w:rsidR="00260F64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FE3E9C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260F64">
        <w:rPr>
          <w:rFonts w:ascii="Times New Roman" w:hAnsi="Times New Roman" w:cs="Times New Roman"/>
          <w:sz w:val="28"/>
          <w:szCs w:val="28"/>
        </w:rPr>
        <w:t>и</w:t>
      </w:r>
      <w:r w:rsidR="00FE3E9C">
        <w:rPr>
          <w:rFonts w:ascii="Times New Roman" w:hAnsi="Times New Roman" w:cs="Times New Roman"/>
          <w:sz w:val="28"/>
          <w:szCs w:val="28"/>
        </w:rPr>
        <w:t xml:space="preserve">сь </w:t>
      </w:r>
      <w:r w:rsidR="0046401E">
        <w:rPr>
          <w:rFonts w:ascii="Times New Roman" w:hAnsi="Times New Roman" w:cs="Times New Roman"/>
          <w:sz w:val="28"/>
          <w:szCs w:val="28"/>
        </w:rPr>
        <w:t>15.04</w:t>
      </w:r>
      <w:r w:rsidRPr="00950A33">
        <w:rPr>
          <w:rFonts w:ascii="Times New Roman" w:hAnsi="Times New Roman" w:cs="Times New Roman"/>
          <w:sz w:val="28"/>
          <w:szCs w:val="28"/>
        </w:rPr>
        <w:t>.202</w:t>
      </w:r>
      <w:r w:rsidR="0046401E">
        <w:rPr>
          <w:rFonts w:ascii="Times New Roman" w:hAnsi="Times New Roman" w:cs="Times New Roman"/>
          <w:sz w:val="28"/>
          <w:szCs w:val="28"/>
        </w:rPr>
        <w:t>2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г.</w:t>
      </w:r>
      <w:r w:rsidR="0046401E">
        <w:rPr>
          <w:rFonts w:ascii="Times New Roman" w:hAnsi="Times New Roman" w:cs="Times New Roman"/>
          <w:sz w:val="28"/>
          <w:szCs w:val="28"/>
        </w:rPr>
        <w:t>, 15.07.2022 г.</w:t>
      </w:r>
      <w:r w:rsidR="00260F64">
        <w:rPr>
          <w:rFonts w:ascii="Times New Roman" w:hAnsi="Times New Roman" w:cs="Times New Roman"/>
          <w:sz w:val="28"/>
          <w:szCs w:val="28"/>
        </w:rPr>
        <w:t xml:space="preserve"> и 1</w:t>
      </w:r>
      <w:r w:rsidR="0046401E">
        <w:rPr>
          <w:rFonts w:ascii="Times New Roman" w:hAnsi="Times New Roman" w:cs="Times New Roman"/>
          <w:sz w:val="28"/>
          <w:szCs w:val="28"/>
        </w:rPr>
        <w:t>5.11.2022</w:t>
      </w:r>
      <w:r w:rsidR="00260F6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0F64" w:rsidRDefault="007D4AB3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60F64">
        <w:rPr>
          <w:rFonts w:ascii="Times New Roman" w:hAnsi="Times New Roman" w:cs="Times New Roman"/>
          <w:sz w:val="28"/>
          <w:szCs w:val="28"/>
        </w:rPr>
        <w:t>проведенных</w:t>
      </w:r>
      <w:r w:rsidRPr="00950A33">
        <w:rPr>
          <w:rFonts w:ascii="Times New Roman" w:hAnsi="Times New Roman" w:cs="Times New Roman"/>
          <w:sz w:val="28"/>
          <w:szCs w:val="28"/>
        </w:rPr>
        <w:t xml:space="preserve"> заседания рабочей группы:</w:t>
      </w:r>
    </w:p>
    <w:p w:rsidR="007D4AB3" w:rsidRDefault="007D4AB3" w:rsidP="00260F64">
      <w:pPr>
        <w:jc w:val="both"/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>1. Было признано, что по с</w:t>
      </w:r>
      <w:r w:rsidR="0046401E">
        <w:rPr>
          <w:rFonts w:ascii="Times New Roman" w:hAnsi="Times New Roman" w:cs="Times New Roman"/>
          <w:sz w:val="28"/>
          <w:szCs w:val="28"/>
        </w:rPr>
        <w:t>остоянию на 15</w:t>
      </w:r>
      <w:r w:rsidR="00F822E1">
        <w:rPr>
          <w:rFonts w:ascii="Times New Roman" w:hAnsi="Times New Roman" w:cs="Times New Roman"/>
          <w:sz w:val="28"/>
          <w:szCs w:val="28"/>
        </w:rPr>
        <w:t>.</w:t>
      </w:r>
      <w:r w:rsidR="00260F64">
        <w:rPr>
          <w:rFonts w:ascii="Times New Roman" w:hAnsi="Times New Roman" w:cs="Times New Roman"/>
          <w:sz w:val="28"/>
          <w:szCs w:val="28"/>
        </w:rPr>
        <w:t>11</w:t>
      </w:r>
      <w:r w:rsidRPr="00950A33">
        <w:rPr>
          <w:rFonts w:ascii="Times New Roman" w:hAnsi="Times New Roman" w:cs="Times New Roman"/>
          <w:sz w:val="28"/>
          <w:szCs w:val="28"/>
        </w:rPr>
        <w:t>.202</w:t>
      </w:r>
      <w:r w:rsidR="0046401E">
        <w:rPr>
          <w:rFonts w:ascii="Times New Roman" w:hAnsi="Times New Roman" w:cs="Times New Roman"/>
          <w:sz w:val="28"/>
          <w:szCs w:val="28"/>
        </w:rPr>
        <w:t>2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г. в муниципальной собственности </w:t>
      </w:r>
      <w:r w:rsidR="00260F64">
        <w:rPr>
          <w:rFonts w:ascii="Times New Roman" w:hAnsi="Times New Roman" w:cs="Times New Roman"/>
          <w:sz w:val="28"/>
          <w:szCs w:val="28"/>
        </w:rPr>
        <w:t>Яркульского</w:t>
      </w:r>
      <w:r w:rsidRPr="00950A33">
        <w:rPr>
          <w:rFonts w:ascii="Times New Roman" w:hAnsi="Times New Roman" w:cs="Times New Roman"/>
          <w:sz w:val="28"/>
          <w:szCs w:val="28"/>
        </w:rPr>
        <w:t xml:space="preserve"> сельсовета выявлено </w:t>
      </w:r>
      <w:r w:rsidR="00260F64">
        <w:rPr>
          <w:rFonts w:ascii="Times New Roman" w:hAnsi="Times New Roman" w:cs="Times New Roman"/>
          <w:sz w:val="28"/>
          <w:szCs w:val="28"/>
        </w:rPr>
        <w:t>3</w:t>
      </w:r>
      <w:r w:rsidR="00950A33" w:rsidRPr="00950A33">
        <w:rPr>
          <w:rFonts w:ascii="Times New Roman" w:hAnsi="Times New Roman" w:cs="Times New Roman"/>
          <w:sz w:val="28"/>
          <w:szCs w:val="28"/>
        </w:rPr>
        <w:t xml:space="preserve"> </w:t>
      </w:r>
      <w:r w:rsidR="00260F64">
        <w:rPr>
          <w:rFonts w:ascii="Times New Roman" w:hAnsi="Times New Roman" w:cs="Times New Roman"/>
          <w:sz w:val="28"/>
          <w:szCs w:val="28"/>
        </w:rPr>
        <w:t>объекта</w:t>
      </w:r>
      <w:r w:rsidRPr="00950A33">
        <w:rPr>
          <w:rFonts w:ascii="Times New Roman" w:hAnsi="Times New Roman" w:cs="Times New Roman"/>
          <w:sz w:val="28"/>
          <w:szCs w:val="28"/>
        </w:rPr>
        <w:t xml:space="preserve"> для вовле</w:t>
      </w:r>
      <w:r w:rsidR="00260F64">
        <w:rPr>
          <w:rFonts w:ascii="Times New Roman" w:hAnsi="Times New Roman" w:cs="Times New Roman"/>
          <w:sz w:val="28"/>
          <w:szCs w:val="28"/>
        </w:rPr>
        <w:t>чения в имущественную поддержку</w:t>
      </w:r>
      <w:r w:rsidR="00950A33" w:rsidRPr="00950A33">
        <w:rPr>
          <w:rFonts w:ascii="Times New Roman" w:hAnsi="Times New Roman" w:cs="Times New Roman"/>
          <w:sz w:val="28"/>
          <w:szCs w:val="28"/>
        </w:rPr>
        <w:t xml:space="preserve">, количество объектов включенных в перечень </w:t>
      </w:r>
      <w:r w:rsidR="00260F64">
        <w:rPr>
          <w:rFonts w:ascii="Times New Roman" w:hAnsi="Times New Roman" w:cs="Times New Roman"/>
          <w:sz w:val="28"/>
          <w:szCs w:val="28"/>
        </w:rPr>
        <w:t>3</w:t>
      </w:r>
      <w:r w:rsidR="00950A33" w:rsidRPr="00950A33">
        <w:rPr>
          <w:rFonts w:ascii="Times New Roman" w:hAnsi="Times New Roman" w:cs="Times New Roman"/>
          <w:sz w:val="28"/>
          <w:szCs w:val="28"/>
        </w:rPr>
        <w:t>.</w:t>
      </w:r>
    </w:p>
    <w:p w:rsidR="00260F64" w:rsidRPr="00260F64" w:rsidRDefault="00260F64" w:rsidP="0026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6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0F64">
        <w:rPr>
          <w:rFonts w:ascii="Times New Roman" w:hAnsi="Times New Roman" w:cs="Times New Roman"/>
          <w:sz w:val="28"/>
          <w:szCs w:val="28"/>
        </w:rPr>
        <w:t>Разработа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260F64">
        <w:rPr>
          <w:rFonts w:ascii="Times New Roman" w:hAnsi="Times New Roman" w:cs="Times New Roman"/>
          <w:sz w:val="28"/>
          <w:szCs w:val="28"/>
        </w:rPr>
        <w:t xml:space="preserve"> рекомендации по вопросам оказания имущественной поддержки субъектам малого и среднего предпринимательства на территории Яркульского сельсовета и опубликова</w:t>
      </w:r>
      <w:r w:rsidR="0046401E">
        <w:rPr>
          <w:rFonts w:ascii="Times New Roman" w:hAnsi="Times New Roman" w:cs="Times New Roman"/>
          <w:sz w:val="28"/>
          <w:szCs w:val="28"/>
        </w:rPr>
        <w:t>ны</w:t>
      </w:r>
      <w:r w:rsidRPr="00260F64">
        <w:rPr>
          <w:rFonts w:ascii="Times New Roman" w:hAnsi="Times New Roman" w:cs="Times New Roman"/>
          <w:sz w:val="28"/>
          <w:szCs w:val="28"/>
        </w:rPr>
        <w:t xml:space="preserve"> на официальном сайте в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(https://iarkul.nso)</w:t>
      </w:r>
      <w:r w:rsidRPr="00260F6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22"/>
        <w:gridCol w:w="1299"/>
        <w:gridCol w:w="1643"/>
        <w:gridCol w:w="1643"/>
        <w:gridCol w:w="1732"/>
        <w:gridCol w:w="1385"/>
        <w:gridCol w:w="1447"/>
      </w:tblGrid>
      <w:tr w:rsidR="00950A33" w:rsidRPr="00950A33" w:rsidTr="00260F64">
        <w:tc>
          <w:tcPr>
            <w:tcW w:w="1253" w:type="dxa"/>
          </w:tcPr>
          <w:p w:rsidR="00950A33" w:rsidRPr="00260F64" w:rsidRDefault="00950A3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№</w:t>
            </w:r>
          </w:p>
        </w:tc>
        <w:tc>
          <w:tcPr>
            <w:tcW w:w="1338" w:type="dxa"/>
          </w:tcPr>
          <w:p w:rsidR="00950A33" w:rsidRPr="00260F64" w:rsidRDefault="00950A3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Количество заседаний рабочей группы</w:t>
            </w:r>
          </w:p>
        </w:tc>
        <w:tc>
          <w:tcPr>
            <w:tcW w:w="1402" w:type="dxa"/>
          </w:tcPr>
          <w:p w:rsidR="00950A33" w:rsidRPr="00260F64" w:rsidRDefault="00950A3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Количество рассмотренных реестров</w:t>
            </w:r>
          </w:p>
        </w:tc>
        <w:tc>
          <w:tcPr>
            <w:tcW w:w="1402" w:type="dxa"/>
          </w:tcPr>
          <w:p w:rsidR="00950A33" w:rsidRPr="00260F64" w:rsidRDefault="00950A3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 xml:space="preserve">Количество рассмотренных объектов </w:t>
            </w:r>
          </w:p>
        </w:tc>
        <w:tc>
          <w:tcPr>
            <w:tcW w:w="1476" w:type="dxa"/>
          </w:tcPr>
          <w:p w:rsidR="00950A33" w:rsidRPr="00260F64" w:rsidRDefault="00950A3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Количество выявленных объектов  для вовлечения в имущественную поддержку</w:t>
            </w:r>
          </w:p>
        </w:tc>
        <w:tc>
          <w:tcPr>
            <w:tcW w:w="1347" w:type="dxa"/>
          </w:tcPr>
          <w:p w:rsidR="00950A33" w:rsidRPr="00260F64" w:rsidRDefault="00950A3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Количество объектов включенных в перечни</w:t>
            </w:r>
          </w:p>
        </w:tc>
        <w:tc>
          <w:tcPr>
            <w:tcW w:w="1353" w:type="dxa"/>
          </w:tcPr>
          <w:p w:rsidR="00950A33" w:rsidRPr="00260F64" w:rsidRDefault="00950A3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комментарии</w:t>
            </w:r>
          </w:p>
        </w:tc>
      </w:tr>
      <w:tr w:rsidR="00950A33" w:rsidRPr="00950A33" w:rsidTr="00260F64">
        <w:tc>
          <w:tcPr>
            <w:tcW w:w="1253" w:type="dxa"/>
          </w:tcPr>
          <w:p w:rsidR="00950A33" w:rsidRPr="00260F64" w:rsidRDefault="00950A3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1338" w:type="dxa"/>
          </w:tcPr>
          <w:p w:rsidR="00950A33" w:rsidRPr="00260F64" w:rsidRDefault="0046401E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1402" w:type="dxa"/>
          </w:tcPr>
          <w:p w:rsidR="00950A33" w:rsidRPr="00260F64" w:rsidRDefault="00950A3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1402" w:type="dxa"/>
          </w:tcPr>
          <w:p w:rsidR="00950A33" w:rsidRPr="00260F64" w:rsidRDefault="0046401E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8</w:t>
            </w:r>
          </w:p>
        </w:tc>
        <w:tc>
          <w:tcPr>
            <w:tcW w:w="1476" w:type="dxa"/>
          </w:tcPr>
          <w:p w:rsidR="00950A33" w:rsidRPr="00260F64" w:rsidRDefault="00260F64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1347" w:type="dxa"/>
          </w:tcPr>
          <w:p w:rsidR="00950A33" w:rsidRPr="00260F64" w:rsidRDefault="00260F64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1353" w:type="dxa"/>
          </w:tcPr>
          <w:p w:rsidR="00950A33" w:rsidRPr="00260F64" w:rsidRDefault="00950A33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950A33" w:rsidRPr="00950A33" w:rsidRDefault="00950A33">
      <w:pPr>
        <w:rPr>
          <w:rFonts w:ascii="Times New Roman" w:hAnsi="Times New Roman" w:cs="Times New Roman"/>
          <w:sz w:val="28"/>
          <w:szCs w:val="28"/>
        </w:rPr>
      </w:pPr>
    </w:p>
    <w:p w:rsidR="007B29C7" w:rsidRPr="00950A33" w:rsidRDefault="007B29C7">
      <w:pPr>
        <w:rPr>
          <w:rFonts w:ascii="Times New Roman" w:hAnsi="Times New Roman" w:cs="Times New Roman"/>
          <w:sz w:val="28"/>
          <w:szCs w:val="28"/>
        </w:rPr>
      </w:pPr>
    </w:p>
    <w:sectPr w:rsidR="007B29C7" w:rsidRPr="00950A33" w:rsidSect="00CC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4B59"/>
    <w:rsid w:val="0017201F"/>
    <w:rsid w:val="0022445F"/>
    <w:rsid w:val="00260F64"/>
    <w:rsid w:val="003A4FED"/>
    <w:rsid w:val="00405D81"/>
    <w:rsid w:val="0046401E"/>
    <w:rsid w:val="005143A6"/>
    <w:rsid w:val="00534093"/>
    <w:rsid w:val="005D212B"/>
    <w:rsid w:val="007007BA"/>
    <w:rsid w:val="007B1E5B"/>
    <w:rsid w:val="007B29C7"/>
    <w:rsid w:val="007D4AB3"/>
    <w:rsid w:val="00950A33"/>
    <w:rsid w:val="009C2D7C"/>
    <w:rsid w:val="00C61585"/>
    <w:rsid w:val="00CC3CE6"/>
    <w:rsid w:val="00F64B59"/>
    <w:rsid w:val="00F822E1"/>
    <w:rsid w:val="00FE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2021-06-25T04:58:00Z</dcterms:created>
  <dcterms:modified xsi:type="dcterms:W3CDTF">2023-03-17T04:06:00Z</dcterms:modified>
</cp:coreProperties>
</file>