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6084E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0</w:t>
      </w:r>
      <w:r w:rsidR="000D3605" w:rsidRPr="004F0608">
        <w:rPr>
          <w:rFonts w:ascii="Times New Roman" w:hAnsi="Times New Roman" w:cs="Times New Roman"/>
          <w:sz w:val="28"/>
          <w:szCs w:val="24"/>
        </w:rPr>
        <w:t>9</w:t>
      </w:r>
      <w:r w:rsidRPr="004F0608">
        <w:rPr>
          <w:rFonts w:ascii="Times New Roman" w:hAnsi="Times New Roman" w:cs="Times New Roman"/>
          <w:sz w:val="28"/>
          <w:szCs w:val="24"/>
        </w:rPr>
        <w:t>.04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0D3605" w:rsidRPr="004F0608">
        <w:rPr>
          <w:rFonts w:ascii="Times New Roman" w:hAnsi="Times New Roman" w:cs="Times New Roman"/>
          <w:sz w:val="28"/>
          <w:szCs w:val="24"/>
        </w:rPr>
        <w:t>19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753311" w:rsidRPr="004F0608" w:rsidRDefault="0022624A" w:rsidP="0075331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О</w:t>
      </w:r>
      <w:r w:rsidR="00753311" w:rsidRPr="004F0608">
        <w:rPr>
          <w:rFonts w:ascii="Times New Roman" w:hAnsi="Times New Roman" w:cs="Times New Roman"/>
          <w:sz w:val="28"/>
          <w:szCs w:val="24"/>
        </w:rPr>
        <w:t xml:space="preserve">Б УСТАНОВЛЕНИИ КРИТЕРИЕВ ОПРЕДЕЛЕНИЯ ПОКАЗАТЕЛЕЙ, </w:t>
      </w:r>
    </w:p>
    <w:p w:rsidR="00753311" w:rsidRPr="004F0608" w:rsidRDefault="00753311" w:rsidP="0075331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ПОДЛЕЖАЩИХ ОТРАЖЕНИЮ В БЮДЖЕТНОЙ ОТЧЕТНОСТИ </w:t>
      </w:r>
    </w:p>
    <w:p w:rsidR="0022624A" w:rsidRPr="004F0608" w:rsidRDefault="000D3605" w:rsidP="00A26EE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="005100E5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</w:t>
      </w:r>
      <w:r w:rsidR="00753311" w:rsidRPr="004F0608">
        <w:rPr>
          <w:rFonts w:ascii="Times New Roman" w:hAnsi="Times New Roman" w:cs="Times New Roman"/>
          <w:sz w:val="28"/>
          <w:szCs w:val="24"/>
        </w:rPr>
        <w:t>РАЙОНА</w:t>
      </w:r>
      <w:r w:rsidR="005100E5" w:rsidRPr="004F0608">
        <w:rPr>
          <w:rFonts w:ascii="Times New Roman" w:hAnsi="Times New Roman" w:cs="Times New Roman"/>
          <w:sz w:val="28"/>
          <w:szCs w:val="24"/>
        </w:rPr>
        <w:t xml:space="preserve"> НОВОСИБИРСКОЙ ОБЛАСТИ</w:t>
      </w:r>
    </w:p>
    <w:p w:rsidR="00A26EEA" w:rsidRPr="004F0608" w:rsidRDefault="00A26EEA" w:rsidP="00A26EE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646840" w:rsidRPr="004F0608" w:rsidRDefault="0022624A">
      <w:pPr>
        <w:pStyle w:val="ConsPlusNormal"/>
        <w:ind w:firstLine="540"/>
        <w:jc w:val="both"/>
        <w:rPr>
          <w:sz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hyperlink r:id="rId6">
        <w:r w:rsidRPr="004F0608">
          <w:rPr>
            <w:rFonts w:ascii="Times New Roman" w:hAnsi="Times New Roman" w:cs="Times New Roman"/>
            <w:sz w:val="28"/>
            <w:szCs w:val="24"/>
          </w:rPr>
          <w:t>пунктами 163</w:t>
        </w:r>
      </w:hyperlink>
      <w:r w:rsidRPr="004F0608">
        <w:rPr>
          <w:rFonts w:ascii="Times New Roman" w:hAnsi="Times New Roman" w:cs="Times New Roman"/>
          <w:sz w:val="28"/>
          <w:szCs w:val="24"/>
        </w:rPr>
        <w:t xml:space="preserve">, </w:t>
      </w:r>
      <w:hyperlink r:id="rId7">
        <w:r w:rsidRPr="004F0608">
          <w:rPr>
            <w:rFonts w:ascii="Times New Roman" w:hAnsi="Times New Roman" w:cs="Times New Roman"/>
            <w:sz w:val="28"/>
            <w:szCs w:val="24"/>
          </w:rPr>
          <w:t>167</w:t>
        </w:r>
      </w:hyperlink>
      <w:r w:rsidRPr="004F0608">
        <w:rPr>
          <w:rFonts w:ascii="Times New Roman" w:hAnsi="Times New Roman" w:cs="Times New Roman"/>
          <w:sz w:val="28"/>
          <w:szCs w:val="24"/>
        </w:rPr>
        <w:t xml:space="preserve"> и </w:t>
      </w:r>
      <w:hyperlink r:id="rId8">
        <w:r w:rsidRPr="004F0608">
          <w:rPr>
            <w:rFonts w:ascii="Times New Roman" w:hAnsi="Times New Roman" w:cs="Times New Roman"/>
            <w:sz w:val="28"/>
            <w:szCs w:val="24"/>
          </w:rPr>
          <w:t>170.2</w:t>
        </w:r>
      </w:hyperlink>
      <w:r w:rsidRPr="004F0608">
        <w:rPr>
          <w:rFonts w:ascii="Times New Roman" w:hAnsi="Times New Roman" w:cs="Times New Roman"/>
          <w:sz w:val="28"/>
          <w:szCs w:val="24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N 191н, 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Администрация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области,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22624A" w:rsidRPr="004F0608" w:rsidRDefault="002262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1. Установить, что при составлении бюджетной отчетности </w:t>
      </w:r>
      <w:bookmarkStart w:id="0" w:name="_Hlk156492614"/>
      <w:bookmarkStart w:id="1" w:name="_Hlk156896033"/>
      <w:r w:rsidR="004335F4" w:rsidRPr="004F0608">
        <w:rPr>
          <w:rFonts w:ascii="Times New Roman" w:hAnsi="Times New Roman" w:cs="Times New Roman"/>
          <w:sz w:val="28"/>
          <w:szCs w:val="24"/>
        </w:rPr>
        <w:t>главным администратор</w:t>
      </w:r>
      <w:r w:rsidR="00E21E91" w:rsidRPr="004F0608">
        <w:rPr>
          <w:rFonts w:ascii="Times New Roman" w:hAnsi="Times New Roman" w:cs="Times New Roman"/>
          <w:sz w:val="28"/>
          <w:szCs w:val="24"/>
        </w:rPr>
        <w:t>ом</w:t>
      </w:r>
      <w:bookmarkStart w:id="2" w:name="_Hlk156492670"/>
      <w:r w:rsidR="000D3605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4335F4" w:rsidRPr="004F0608">
        <w:rPr>
          <w:rFonts w:ascii="Times New Roman" w:hAnsi="Times New Roman" w:cs="Times New Roman"/>
          <w:sz w:val="28"/>
          <w:szCs w:val="24"/>
        </w:rPr>
        <w:t>доходов бюджет</w:t>
      </w:r>
      <w:r w:rsidR="00E21E91" w:rsidRPr="004F0608">
        <w:rPr>
          <w:rFonts w:ascii="Times New Roman" w:hAnsi="Times New Roman" w:cs="Times New Roman"/>
          <w:sz w:val="28"/>
          <w:szCs w:val="24"/>
        </w:rPr>
        <w:t>а</w:t>
      </w:r>
      <w:bookmarkEnd w:id="0"/>
      <w:bookmarkEnd w:id="1"/>
      <w:bookmarkEnd w:id="2"/>
      <w:r w:rsidR="000D3605" w:rsidRPr="004F0608">
        <w:rPr>
          <w:rFonts w:ascii="Times New Roman" w:hAnsi="Times New Roman" w:cs="Times New Roman"/>
          <w:sz w:val="28"/>
          <w:szCs w:val="24"/>
        </w:rPr>
        <w:t xml:space="preserve"> Яркульского</w:t>
      </w:r>
      <w:r w:rsidR="00E21E91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</w:t>
      </w:r>
      <w:r w:rsidRPr="004F0608">
        <w:rPr>
          <w:rFonts w:ascii="Times New Roman" w:hAnsi="Times New Roman" w:cs="Times New Roman"/>
          <w:sz w:val="28"/>
          <w:szCs w:val="24"/>
        </w:rPr>
        <w:t xml:space="preserve">Новосибирской области в Сведениях об исполнении бюджета (код формы по </w:t>
      </w:r>
      <w:hyperlink r:id="rId9">
        <w:r w:rsidRPr="004F0608">
          <w:rPr>
            <w:rFonts w:ascii="Times New Roman" w:hAnsi="Times New Roman" w:cs="Times New Roman"/>
            <w:sz w:val="28"/>
            <w:szCs w:val="24"/>
          </w:rPr>
          <w:t>ОКУД</w:t>
        </w:r>
      </w:hyperlink>
      <w:r w:rsidRPr="004F0608">
        <w:rPr>
          <w:rFonts w:ascii="Times New Roman" w:hAnsi="Times New Roman" w:cs="Times New Roman"/>
          <w:sz w:val="28"/>
          <w:szCs w:val="24"/>
        </w:rPr>
        <w:t xml:space="preserve"> 0503164) в графе 1 подлежат отражению коды бюджетной классификации Российской Федерации по следующим критериям:</w:t>
      </w:r>
    </w:p>
    <w:p w:rsidR="0022624A" w:rsidRPr="004F0608" w:rsidRDefault="002262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1) по разделу "Доходы бюджета" и разделу "Источники финансирования дефицита бюджета" в части поступлений по источникам финансирования дефицита бюджета подлежат отражению коды бюджетной классификации Российской Федерации, в отношении которых исполнение на отчетные даты 1 апреля, 1 июля, 1 октября, 31 декабря составило соответственно менее 20%, 40%, 65%, 95% плановых (прогнозных) назначений, установленных на текущий финансовый год, с учетом изменений на отчетную дату;</w:t>
      </w:r>
    </w:p>
    <w:p w:rsidR="0022624A" w:rsidRPr="004F0608" w:rsidRDefault="0022624A" w:rsidP="00852B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2) по разделу "Источники финансирования дефицита бюджета" в части выплат по источникам финансирования дефицита бюджета подлежат отражению коды бюджетной классификации Российской Федерации, в отношении которых исполнение на отчетные даты 1 апреля, 1 июля, 1 октября, 31 декабря составило соответственно менее 20%, 45%, 70%, 95% годовых объемов утвержденных бюджетных ассигнований на текущий финансовый год, с учетом их изменений, утвержденных на отчетную дату.</w:t>
      </w:r>
    </w:p>
    <w:p w:rsidR="00EA1A09" w:rsidRPr="004F0608" w:rsidRDefault="00EA1A09" w:rsidP="00EA1A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2. Установить, что при составлении бюджетной отчетности главным </w:t>
      </w:r>
      <w:r w:rsidRPr="004F0608">
        <w:rPr>
          <w:rFonts w:ascii="Times New Roman" w:hAnsi="Times New Roman" w:cs="Times New Roman"/>
          <w:sz w:val="28"/>
          <w:szCs w:val="24"/>
        </w:rPr>
        <w:lastRenderedPageBreak/>
        <w:t>администратор</w:t>
      </w:r>
      <w:r w:rsidR="00657550" w:rsidRPr="004F0608">
        <w:rPr>
          <w:rFonts w:ascii="Times New Roman" w:hAnsi="Times New Roman" w:cs="Times New Roman"/>
          <w:sz w:val="28"/>
          <w:szCs w:val="24"/>
        </w:rPr>
        <w:t>ом</w:t>
      </w:r>
      <w:r w:rsidRPr="004F0608">
        <w:rPr>
          <w:rFonts w:ascii="Times New Roman" w:hAnsi="Times New Roman" w:cs="Times New Roman"/>
          <w:sz w:val="28"/>
          <w:szCs w:val="24"/>
        </w:rPr>
        <w:t xml:space="preserve"> доходов бюджет</w:t>
      </w:r>
      <w:r w:rsidR="00657550" w:rsidRPr="004F0608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 Яркульского</w:t>
      </w:r>
      <w:r w:rsidR="0065755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  <w:r w:rsidRPr="004F0608">
        <w:rPr>
          <w:rFonts w:ascii="Times New Roman" w:hAnsi="Times New Roman" w:cs="Times New Roman"/>
          <w:sz w:val="28"/>
          <w:szCs w:val="24"/>
        </w:rPr>
        <w:t xml:space="preserve"> в разделе 2 Сведений по дебиторской и кредиторской задолженности (код формы по ОКУД 0503169) подлежат отражению показатели просроченной задолженности в размере, превышающем 100</w:t>
      </w:r>
      <w:r w:rsidR="008E0568" w:rsidRPr="004F0608">
        <w:rPr>
          <w:rFonts w:ascii="Times New Roman" w:hAnsi="Times New Roman" w:cs="Times New Roman"/>
          <w:sz w:val="28"/>
          <w:szCs w:val="24"/>
        </w:rPr>
        <w:t> </w:t>
      </w:r>
      <w:r w:rsidRPr="004F0608">
        <w:rPr>
          <w:rFonts w:ascii="Times New Roman" w:hAnsi="Times New Roman" w:cs="Times New Roman"/>
          <w:sz w:val="28"/>
          <w:szCs w:val="24"/>
        </w:rPr>
        <w:t>000 рублей.</w:t>
      </w:r>
    </w:p>
    <w:p w:rsidR="0022624A" w:rsidRPr="004F0608" w:rsidRDefault="00A0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3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. Установить, что при составлении бюджетной отчетности </w:t>
      </w:r>
      <w:bookmarkStart w:id="3" w:name="_Hlk156492791"/>
      <w:r w:rsidR="0022624A" w:rsidRPr="004F0608">
        <w:rPr>
          <w:rFonts w:ascii="Times New Roman" w:hAnsi="Times New Roman" w:cs="Times New Roman"/>
          <w:sz w:val="28"/>
          <w:szCs w:val="24"/>
        </w:rPr>
        <w:t xml:space="preserve">главным </w:t>
      </w:r>
      <w:r w:rsidR="00657550" w:rsidRPr="004F0608">
        <w:rPr>
          <w:rFonts w:ascii="Times New Roman" w:hAnsi="Times New Roman" w:cs="Times New Roman"/>
          <w:sz w:val="28"/>
          <w:szCs w:val="24"/>
        </w:rPr>
        <w:t>администратором</w:t>
      </w:r>
      <w:r w:rsidR="00852B7F" w:rsidRPr="004F0608">
        <w:rPr>
          <w:rFonts w:ascii="Times New Roman" w:hAnsi="Times New Roman" w:cs="Times New Roman"/>
          <w:sz w:val="28"/>
          <w:szCs w:val="24"/>
        </w:rPr>
        <w:t xml:space="preserve"> доходов </w:t>
      </w:r>
      <w:bookmarkEnd w:id="3"/>
      <w:r w:rsidR="00657550" w:rsidRPr="004F0608">
        <w:rPr>
          <w:rFonts w:ascii="Times New Roman" w:hAnsi="Times New Roman" w:cs="Times New Roman"/>
          <w:sz w:val="28"/>
          <w:szCs w:val="24"/>
        </w:rPr>
        <w:t xml:space="preserve">бюджета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="0065755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 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в разделах 1 и 2 Сведений о принятых и неисполненных обязательствах получателя бюджетных средств (код формы по </w:t>
      </w:r>
      <w:hyperlink r:id="rId10">
        <w:r w:rsidR="0022624A" w:rsidRPr="004F0608">
          <w:rPr>
            <w:rFonts w:ascii="Times New Roman" w:hAnsi="Times New Roman" w:cs="Times New Roman"/>
            <w:sz w:val="28"/>
            <w:szCs w:val="24"/>
          </w:rPr>
          <w:t>ОКУД</w:t>
        </w:r>
      </w:hyperlink>
      <w:r w:rsidR="0022624A" w:rsidRPr="004F0608">
        <w:rPr>
          <w:rFonts w:ascii="Times New Roman" w:hAnsi="Times New Roman" w:cs="Times New Roman"/>
          <w:sz w:val="28"/>
          <w:szCs w:val="24"/>
        </w:rPr>
        <w:t xml:space="preserve"> 0503175) подлежит отражению информация о неисполненных бюджетных обязательствах в размере, превышающем 100</w:t>
      </w:r>
      <w:r w:rsidR="008E0568" w:rsidRPr="004F0608">
        <w:rPr>
          <w:rFonts w:ascii="Times New Roman" w:hAnsi="Times New Roman" w:cs="Times New Roman"/>
          <w:sz w:val="28"/>
          <w:szCs w:val="24"/>
        </w:rPr>
        <w:t> </w:t>
      </w:r>
      <w:r w:rsidR="0022624A" w:rsidRPr="004F0608">
        <w:rPr>
          <w:rFonts w:ascii="Times New Roman" w:hAnsi="Times New Roman" w:cs="Times New Roman"/>
          <w:sz w:val="28"/>
          <w:szCs w:val="24"/>
        </w:rPr>
        <w:t>000 рублей.</w:t>
      </w:r>
    </w:p>
    <w:p w:rsidR="00D51A58" w:rsidRPr="004F0608" w:rsidRDefault="006D7536" w:rsidP="00D51A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4. </w:t>
      </w:r>
      <w:r w:rsidR="00646840" w:rsidRPr="004F0608">
        <w:rPr>
          <w:rFonts w:ascii="Times New Roman" w:hAnsi="Times New Roman" w:cs="Times New Roman"/>
          <w:sz w:val="28"/>
          <w:szCs w:val="24"/>
        </w:rPr>
        <w:t>Разместить</w:t>
      </w:r>
      <w:r w:rsidR="00D51A58" w:rsidRPr="004F0608">
        <w:rPr>
          <w:rFonts w:ascii="Times New Roman" w:hAnsi="Times New Roman" w:cs="Times New Roman"/>
          <w:sz w:val="28"/>
          <w:szCs w:val="24"/>
        </w:rPr>
        <w:t xml:space="preserve"> настоящее постановление</w:t>
      </w:r>
      <w:r w:rsid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D51A58" w:rsidRPr="004F0608">
        <w:rPr>
          <w:rFonts w:ascii="Times New Roman" w:hAnsi="Times New Roman" w:cs="Times New Roman"/>
          <w:sz w:val="28"/>
          <w:szCs w:val="24"/>
        </w:rPr>
        <w:t xml:space="preserve">на официальном сайте администрации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="00D51A58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</w:t>
      </w:r>
      <w:r w:rsidR="00646840" w:rsidRPr="004F0608">
        <w:rPr>
          <w:rFonts w:ascii="Times New Roman" w:hAnsi="Times New Roman" w:cs="Times New Roman"/>
          <w:sz w:val="28"/>
          <w:szCs w:val="24"/>
        </w:rPr>
        <w:t>района Новосибирской</w:t>
      </w:r>
      <w:r w:rsidR="00D51A58" w:rsidRPr="004F0608">
        <w:rPr>
          <w:rFonts w:ascii="Times New Roman" w:hAnsi="Times New Roman" w:cs="Times New Roman"/>
          <w:sz w:val="28"/>
          <w:szCs w:val="24"/>
        </w:rPr>
        <w:t xml:space="preserve"> области</w:t>
      </w:r>
      <w:r w:rsid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D51A58" w:rsidRPr="004F0608">
        <w:rPr>
          <w:rFonts w:ascii="Times New Roman" w:hAnsi="Times New Roman" w:cs="Times New Roman"/>
          <w:sz w:val="28"/>
          <w:szCs w:val="24"/>
        </w:rPr>
        <w:t xml:space="preserve">в сети «Интернет».  </w:t>
      </w:r>
    </w:p>
    <w:p w:rsidR="00D51A58" w:rsidRPr="004F0608" w:rsidRDefault="00D51A58" w:rsidP="00D51A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5. Контроль за исполнением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6D7536" w:rsidRPr="004F0608" w:rsidRDefault="006D75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2624A" w:rsidRPr="007A4C30" w:rsidRDefault="0022624A" w:rsidP="008E0568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22624A" w:rsidRPr="007A4C30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22624A"/>
    <w:rsid w:val="00364C6C"/>
    <w:rsid w:val="003C4496"/>
    <w:rsid w:val="0041667F"/>
    <w:rsid w:val="004335F4"/>
    <w:rsid w:val="00463BC0"/>
    <w:rsid w:val="004860D9"/>
    <w:rsid w:val="004F0608"/>
    <w:rsid w:val="005100E5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B71FC"/>
    <w:rsid w:val="00E21E91"/>
    <w:rsid w:val="00E802CE"/>
    <w:rsid w:val="00EA1A09"/>
    <w:rsid w:val="00EC1019"/>
    <w:rsid w:val="00F67241"/>
    <w:rsid w:val="00F82759"/>
    <w:rsid w:val="00F9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907&amp;dst=36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1907&amp;dst=588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907&amp;dst=36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3</cp:revision>
  <cp:lastPrinted>2024-04-15T05:19:00Z</cp:lastPrinted>
  <dcterms:created xsi:type="dcterms:W3CDTF">2024-04-15T05:14:00Z</dcterms:created>
  <dcterms:modified xsi:type="dcterms:W3CDTF">2024-04-15T05:19:00Z</dcterms:modified>
</cp:coreProperties>
</file>