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F42B24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5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B05D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8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F42B24" w:rsidRPr="00F42B24" w:rsidRDefault="00F42B24" w:rsidP="00F42B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2B24">
        <w:rPr>
          <w:rFonts w:ascii="Times New Roman" w:hAnsi="Times New Roman" w:cs="Times New Roman"/>
          <w:b/>
          <w:sz w:val="28"/>
          <w:szCs w:val="24"/>
        </w:rPr>
        <w:t xml:space="preserve">Об утверждении </w:t>
      </w:r>
      <w:r w:rsidRPr="00F42B24">
        <w:rPr>
          <w:rFonts w:ascii="Times New Roman" w:hAnsi="Times New Roman" w:cs="Times New Roman"/>
          <w:b/>
          <w:bCs/>
          <w:sz w:val="28"/>
          <w:szCs w:val="24"/>
        </w:rPr>
        <w:t xml:space="preserve">формы </w:t>
      </w:r>
      <w:r w:rsidRPr="00F42B24">
        <w:rPr>
          <w:rFonts w:ascii="Times New Roman" w:hAnsi="Times New Roman" w:cs="Times New Roman"/>
          <w:b/>
          <w:sz w:val="28"/>
          <w:szCs w:val="24"/>
        </w:rPr>
        <w:t xml:space="preserve">реестра муниципального имущества </w:t>
      </w:r>
      <w:r>
        <w:rPr>
          <w:rFonts w:ascii="Times New Roman" w:hAnsi="Times New Roman" w:cs="Times New Roman"/>
          <w:b/>
          <w:sz w:val="28"/>
          <w:szCs w:val="24"/>
        </w:rPr>
        <w:t>Яркульского</w:t>
      </w:r>
      <w:r w:rsidRPr="00F42B24">
        <w:rPr>
          <w:rFonts w:ascii="Times New Roman" w:hAnsi="Times New Roman" w:cs="Times New Roman"/>
          <w:b/>
          <w:sz w:val="28"/>
          <w:szCs w:val="24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4"/>
        </w:rPr>
        <w:t>Купинского</w:t>
      </w:r>
      <w:r w:rsidRPr="00F42B24">
        <w:rPr>
          <w:rFonts w:ascii="Times New Roman" w:hAnsi="Times New Roman" w:cs="Times New Roman"/>
          <w:b/>
          <w:sz w:val="28"/>
          <w:szCs w:val="24"/>
        </w:rPr>
        <w:t xml:space="preserve"> района Новосибирской области, структуры и Порядка формирования реестрового </w:t>
      </w:r>
      <w:r>
        <w:rPr>
          <w:rFonts w:ascii="Times New Roman" w:hAnsi="Times New Roman" w:cs="Times New Roman"/>
          <w:b/>
          <w:sz w:val="28"/>
          <w:szCs w:val="24"/>
        </w:rPr>
        <w:t>номера муниципального имущества</w:t>
      </w:r>
    </w:p>
    <w:p w:rsidR="00F42B24" w:rsidRPr="00F42B24" w:rsidRDefault="00F42B24" w:rsidP="00F42B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6840" w:rsidRPr="00F42B24" w:rsidRDefault="00F42B24" w:rsidP="00F42B2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F42B24">
        <w:rPr>
          <w:rFonts w:ascii="Times New Roman" w:hAnsi="Times New Roman" w:cs="Times New Roman"/>
          <w:sz w:val="28"/>
          <w:szCs w:val="24"/>
        </w:rPr>
        <w:tab/>
        <w:t xml:space="preserve">Руководствуясь частью 5 статьи 51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42B24">
          <w:rPr>
            <w:rFonts w:ascii="Times New Roman" w:hAnsi="Times New Roman" w:cs="Times New Roman"/>
            <w:sz w:val="28"/>
            <w:szCs w:val="24"/>
          </w:rPr>
          <w:t>2003 г</w:t>
        </w:r>
      </w:smartTag>
      <w:r w:rsidRPr="00F42B24">
        <w:rPr>
          <w:rFonts w:ascii="Times New Roman" w:hAnsi="Times New Roman" w:cs="Times New Roman"/>
          <w:sz w:val="28"/>
          <w:szCs w:val="24"/>
        </w:rPr>
        <w:t xml:space="preserve">. N 131-ФЗ «Об общих принципах организации местного самоуправления в Российской Федерации», Приказом </w:t>
      </w:r>
      <w:r>
        <w:rPr>
          <w:rFonts w:ascii="Times New Roman" w:hAnsi="Times New Roman" w:cs="Times New Roman"/>
          <w:sz w:val="28"/>
          <w:szCs w:val="24"/>
        </w:rPr>
        <w:t>Министерства</w:t>
      </w:r>
      <w:r w:rsidRPr="00F42B2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финансов Российской Федерации</w:t>
      </w:r>
      <w:r w:rsidRPr="00F42B24">
        <w:rPr>
          <w:rFonts w:ascii="Times New Roman" w:hAnsi="Times New Roman" w:cs="Times New Roman"/>
          <w:sz w:val="28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4"/>
        </w:rPr>
        <w:t>10.10.2023</w:t>
      </w:r>
      <w:r w:rsidRPr="00F42B24">
        <w:rPr>
          <w:rFonts w:ascii="Times New Roman" w:hAnsi="Times New Roman" w:cs="Times New Roman"/>
          <w:sz w:val="28"/>
          <w:szCs w:val="24"/>
        </w:rPr>
        <w:t xml:space="preserve"> N </w:t>
      </w:r>
      <w:r>
        <w:rPr>
          <w:rFonts w:ascii="Times New Roman" w:hAnsi="Times New Roman" w:cs="Times New Roman"/>
          <w:sz w:val="28"/>
          <w:szCs w:val="24"/>
        </w:rPr>
        <w:t>163н</w:t>
      </w:r>
      <w:r w:rsidRPr="00F42B24">
        <w:rPr>
          <w:rFonts w:ascii="Times New Roman" w:hAnsi="Times New Roman" w:cs="Times New Roman"/>
          <w:sz w:val="28"/>
          <w:szCs w:val="24"/>
        </w:rPr>
        <w:t xml:space="preserve"> «</w:t>
      </w:r>
      <w:r w:rsidRPr="00F42B24">
        <w:rPr>
          <w:rFonts w:ascii="Times New Roman" w:hAnsi="Times New Roman" w:cs="Times New Roman"/>
          <w:bCs/>
          <w:sz w:val="28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 w:rsidRPr="00F42B24">
        <w:rPr>
          <w:rFonts w:ascii="Times New Roman" w:hAnsi="Times New Roman" w:cs="Times New Roman"/>
          <w:sz w:val="28"/>
          <w:szCs w:val="24"/>
        </w:rPr>
        <w:t>»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Уставом Яркульского сельсовета Купинского района Новосибирской области,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F42B24" w:rsidRPr="00F42B24" w:rsidRDefault="00F42B24" w:rsidP="00F42B24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1. </w:t>
      </w:r>
      <w:r w:rsidRPr="00F42B2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Утвердить </w:t>
      </w:r>
      <w:r w:rsidRPr="00F42B24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структуру и Порядок  формирования реестрового номера 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</w:t>
      </w:r>
      <w:r w:rsidRPr="00F42B24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объекта  муниципального  имущества 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Яркульского</w:t>
      </w:r>
      <w:r w:rsidRPr="00F42B24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сельсовета 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Купинского</w:t>
      </w:r>
      <w:r w:rsidRPr="00F42B24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района Новосибирской области</w:t>
      </w:r>
      <w:r w:rsidRPr="00F42B2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согласно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Приложению</w:t>
      </w:r>
      <w:r w:rsidRPr="00F42B2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1.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68B1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68B1">
        <w:rPr>
          <w:rFonts w:ascii="Times New Roman" w:hAnsi="Times New Roman" w:cs="Times New Roman"/>
          <w:sz w:val="28"/>
          <w:szCs w:val="28"/>
        </w:rPr>
        <w:t>3</w:t>
      </w:r>
      <w:r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68B1">
        <w:rPr>
          <w:rFonts w:ascii="Times New Roman" w:hAnsi="Times New Roman" w:cs="Times New Roman"/>
          <w:sz w:val="28"/>
          <w:szCs w:val="28"/>
        </w:rPr>
        <w:t>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768B1" w:rsidRPr="004F0608" w:rsidRDefault="004768B1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708B8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p w:rsidR="004768B1" w:rsidRDefault="004768B1" w:rsidP="008E0568">
      <w:pPr>
        <w:rPr>
          <w:rFonts w:ascii="Times New Roman" w:hAnsi="Times New Roman" w:cs="Times New Roman"/>
          <w:sz w:val="24"/>
          <w:szCs w:val="24"/>
        </w:rPr>
      </w:pPr>
    </w:p>
    <w:p w:rsidR="00F42B24" w:rsidRDefault="00F42B24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lastRenderedPageBreak/>
        <w:t>Прило</w:t>
      </w:r>
      <w:r w:rsidR="00F73D7A">
        <w:rPr>
          <w:color w:val="000000"/>
          <w:sz w:val="28"/>
          <w:szCs w:val="28"/>
        </w:rPr>
        <w:t xml:space="preserve">жение </w:t>
      </w:r>
      <w:r w:rsidRPr="00F42B24">
        <w:rPr>
          <w:color w:val="000000"/>
          <w:sz w:val="28"/>
          <w:szCs w:val="28"/>
        </w:rPr>
        <w:t xml:space="preserve"> 1</w:t>
      </w:r>
    </w:p>
    <w:p w:rsidR="00F73D7A" w:rsidRPr="00F42B24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F42B24" w:rsidRPr="00F42B24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42B24" w:rsidRPr="00F42B24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="00F42B24" w:rsidRPr="00F42B24">
        <w:rPr>
          <w:color w:val="000000"/>
          <w:sz w:val="28"/>
          <w:szCs w:val="28"/>
        </w:rPr>
        <w:t xml:space="preserve"> администрации </w:t>
      </w:r>
    </w:p>
    <w:p w:rsidR="00F42B24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Яркульского</w:t>
      </w:r>
      <w:r w:rsidR="00F42B24" w:rsidRPr="00F42B24">
        <w:rPr>
          <w:color w:val="000000"/>
          <w:sz w:val="28"/>
          <w:szCs w:val="28"/>
        </w:rPr>
        <w:t xml:space="preserve"> сельсовета</w:t>
      </w:r>
    </w:p>
    <w:p w:rsidR="00F73D7A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Купинского района</w:t>
      </w:r>
    </w:p>
    <w:p w:rsidR="00F73D7A" w:rsidRPr="00F42B24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F42B24" w:rsidRPr="00F42B24" w:rsidRDefault="00F42B24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от </w:t>
      </w:r>
      <w:r w:rsidR="00F73D7A">
        <w:rPr>
          <w:color w:val="000000"/>
          <w:sz w:val="28"/>
          <w:szCs w:val="28"/>
        </w:rPr>
        <w:t>16</w:t>
      </w:r>
      <w:r w:rsidRPr="00F42B24">
        <w:rPr>
          <w:color w:val="000000"/>
          <w:sz w:val="28"/>
          <w:szCs w:val="28"/>
        </w:rPr>
        <w:t>.</w:t>
      </w:r>
      <w:r w:rsidR="00F73D7A">
        <w:rPr>
          <w:color w:val="000000"/>
          <w:sz w:val="28"/>
          <w:szCs w:val="28"/>
        </w:rPr>
        <w:t>05</w:t>
      </w:r>
      <w:r w:rsidRPr="00F42B24">
        <w:rPr>
          <w:color w:val="000000"/>
          <w:sz w:val="28"/>
          <w:szCs w:val="28"/>
        </w:rPr>
        <w:t>.2024 №</w:t>
      </w:r>
      <w:r w:rsidR="00F73D7A">
        <w:rPr>
          <w:color w:val="000000"/>
          <w:sz w:val="28"/>
          <w:szCs w:val="28"/>
        </w:rPr>
        <w:t xml:space="preserve"> 28</w:t>
      </w:r>
    </w:p>
    <w:p w:rsidR="00F42B24" w:rsidRPr="00F42B24" w:rsidRDefault="00F42B24" w:rsidP="00F73D7A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42B24" w:rsidRPr="00F42B24" w:rsidRDefault="00F42B24" w:rsidP="00F73D7A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  <w:r w:rsidRPr="00F42B24">
        <w:rPr>
          <w:b/>
          <w:bCs/>
          <w:color w:val="000000"/>
          <w:sz w:val="28"/>
          <w:szCs w:val="28"/>
        </w:rPr>
        <w:t>Порядок формирования реестрового номера объекта</w:t>
      </w:r>
    </w:p>
    <w:p w:rsidR="00F73D7A" w:rsidRDefault="00F42B24" w:rsidP="00F73D7A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  <w:r w:rsidRPr="00F42B24">
        <w:rPr>
          <w:b/>
          <w:bCs/>
          <w:color w:val="000000"/>
          <w:sz w:val="28"/>
          <w:szCs w:val="28"/>
        </w:rPr>
        <w:t xml:space="preserve">муниципального имущества </w:t>
      </w:r>
      <w:r w:rsidR="00F73D7A">
        <w:rPr>
          <w:b/>
          <w:bCs/>
          <w:color w:val="000000"/>
          <w:sz w:val="28"/>
          <w:szCs w:val="28"/>
        </w:rPr>
        <w:t>Яркульского</w:t>
      </w:r>
      <w:r w:rsidRPr="00F42B24">
        <w:rPr>
          <w:b/>
          <w:bCs/>
          <w:color w:val="000000"/>
          <w:sz w:val="28"/>
          <w:szCs w:val="28"/>
        </w:rPr>
        <w:t xml:space="preserve"> сельсовета </w:t>
      </w:r>
    </w:p>
    <w:p w:rsidR="00F42B24" w:rsidRPr="00F42B24" w:rsidRDefault="00F73D7A" w:rsidP="00F73D7A">
      <w:pPr>
        <w:pStyle w:val="a8"/>
        <w:spacing w:after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Купинского</w:t>
      </w:r>
      <w:r w:rsidR="00F42B24" w:rsidRPr="00F42B24">
        <w:rPr>
          <w:b/>
          <w:bCs/>
          <w:color w:val="000000"/>
          <w:sz w:val="28"/>
          <w:szCs w:val="28"/>
        </w:rPr>
        <w:t xml:space="preserve"> района Новосибирской области</w:t>
      </w:r>
    </w:p>
    <w:p w:rsidR="00F42B24" w:rsidRPr="00F42B24" w:rsidRDefault="00F42B24" w:rsidP="00F42B24">
      <w:pPr>
        <w:pStyle w:val="a8"/>
        <w:ind w:firstLine="567"/>
        <w:jc w:val="right"/>
        <w:rPr>
          <w:color w:val="000000"/>
          <w:sz w:val="28"/>
          <w:szCs w:val="28"/>
        </w:rPr>
      </w:pP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Реестр муниципального имущества (далее - Реестр) - информационная система, представляющая собой совокупность построенных на единых методологических и программно-технических принципах баз данных, содержащих перечни объектов учета и данные о них;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Ведение Реестра - ведение базы данных об объектах учета Реестра, занесение, обновление данных о них, исключение их из базы данных при изменении формы собственности, списании;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Муниципальное имущество - имущество (кроме денежных средств местного бюджета), подлежащее </w:t>
      </w:r>
      <w:proofErr w:type="spellStart"/>
      <w:r w:rsidRPr="00F42B24">
        <w:rPr>
          <w:color w:val="000000"/>
          <w:sz w:val="28"/>
          <w:szCs w:val="28"/>
        </w:rPr>
        <w:t>пообъектному</w:t>
      </w:r>
      <w:proofErr w:type="spellEnd"/>
      <w:r w:rsidRPr="00F42B24">
        <w:rPr>
          <w:color w:val="000000"/>
          <w:sz w:val="28"/>
          <w:szCs w:val="28"/>
        </w:rPr>
        <w:t xml:space="preserve"> учету в Реестре;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Муниципальная казна (далее - казна) - муниципальное имущество (кроме денежных средств местного бюджета), не закрепленное за муниципальными предприятиями и учреждениями;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Учет муниципального имущества - описание объекта учета с указанием его индивидуальных характеристик, позволяющее однозначно отличить его от других объектов;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Объект учета - отдельно взятое движимое или недвижимое имущество;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Реестровый номер объекта - индивидуальный, не повторяющийся номер, присваиваемый объекту при включении в Реестр;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Порядок учета муниципального имущества включает в себя присвоение объекту учета реестрового номера, описание объекта учета с указанием его индивидуальных характеристик, позволяющих однозначно отличить его от других объектов.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Данные об исключенных объектах учета переносятся в архив базы данных. При переносе данных об объектах учета в архив реестровый номер повторно не используется.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lastRenderedPageBreak/>
        <w:t>Реестровый номер присваивается каждому объекту учета муниципального имущества</w:t>
      </w:r>
      <w:r w:rsidRPr="00F42B24">
        <w:rPr>
          <w:b/>
          <w:bCs/>
          <w:color w:val="000000"/>
          <w:sz w:val="28"/>
          <w:szCs w:val="28"/>
        </w:rPr>
        <w:t xml:space="preserve"> </w:t>
      </w:r>
      <w:r w:rsidR="00F73D7A">
        <w:rPr>
          <w:color w:val="000000"/>
          <w:sz w:val="28"/>
          <w:szCs w:val="28"/>
        </w:rPr>
        <w:t>Яркульского</w:t>
      </w:r>
      <w:r w:rsidRPr="00F42B24">
        <w:rPr>
          <w:color w:val="000000"/>
          <w:sz w:val="28"/>
          <w:szCs w:val="28"/>
        </w:rPr>
        <w:t xml:space="preserve"> сельсовета</w:t>
      </w:r>
      <w:r w:rsidR="00F73D7A">
        <w:rPr>
          <w:color w:val="000000"/>
          <w:sz w:val="28"/>
          <w:szCs w:val="28"/>
        </w:rPr>
        <w:t xml:space="preserve"> Купинского района Новосибирской области</w:t>
      </w:r>
      <w:r w:rsidRPr="00F42B24">
        <w:rPr>
          <w:color w:val="000000"/>
          <w:sz w:val="28"/>
          <w:szCs w:val="28"/>
        </w:rPr>
        <w:t>, который является уникальным для каждого объекта и состоит из 8 числовых разрядов: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1, 2 разряды - код субъекта Российской Федерации, на территории которого зарегистрировано юридическое лицо, имеющее муниципальное имущество (54);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3 разряд - номер раздела Реестра согласно </w:t>
      </w:r>
      <w:r w:rsidR="00F73D7A">
        <w:rPr>
          <w:color w:val="000000"/>
          <w:sz w:val="28"/>
          <w:szCs w:val="28"/>
        </w:rPr>
        <w:t>П</w:t>
      </w:r>
      <w:r w:rsidRPr="00F42B24">
        <w:rPr>
          <w:color w:val="000000"/>
          <w:sz w:val="28"/>
          <w:szCs w:val="28"/>
        </w:rPr>
        <w:t>риложению 1 к настоящему Порядку;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4,5 разряды - код категории объекта учета согласно </w:t>
      </w:r>
      <w:r w:rsidR="004768B1">
        <w:rPr>
          <w:color w:val="000000"/>
          <w:sz w:val="28"/>
          <w:szCs w:val="28"/>
        </w:rPr>
        <w:t>П</w:t>
      </w:r>
      <w:r w:rsidRPr="00F42B24">
        <w:rPr>
          <w:color w:val="000000"/>
          <w:sz w:val="28"/>
          <w:szCs w:val="28"/>
        </w:rPr>
        <w:t>риложению 2 к настоящему Порядку;</w:t>
      </w:r>
    </w:p>
    <w:p w:rsidR="00F42B24" w:rsidRPr="00F42B24" w:rsidRDefault="00F42B24" w:rsidP="00F73D7A">
      <w:pPr>
        <w:pStyle w:val="a8"/>
        <w:jc w:val="both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Последние три разряда (с 6 по 8) являются порядковым номером объекта учета муниципального имущества. В неиспользуемых левых разрядах этой группы ставится "0".</w:t>
      </w:r>
    </w:p>
    <w:p w:rsidR="00F42B24" w:rsidRPr="00F42B24" w:rsidRDefault="00F42B24" w:rsidP="00F73D7A">
      <w:pPr>
        <w:pStyle w:val="a8"/>
        <w:spacing w:after="0"/>
        <w:ind w:firstLine="567"/>
        <w:jc w:val="both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ind w:firstLine="567"/>
        <w:rPr>
          <w:color w:val="000000"/>
          <w:sz w:val="28"/>
          <w:szCs w:val="28"/>
        </w:rPr>
      </w:pPr>
    </w:p>
    <w:p w:rsidR="004768B1" w:rsidRPr="00F42B24" w:rsidRDefault="004768B1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lastRenderedPageBreak/>
        <w:t>Приложение 1</w:t>
      </w:r>
    </w:p>
    <w:p w:rsidR="00F42B24" w:rsidRP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к Порядку формирования реестрового </w:t>
      </w:r>
    </w:p>
    <w:p w:rsid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номера муниципального имущества</w:t>
      </w:r>
    </w:p>
    <w:p w:rsidR="004768B1" w:rsidRPr="00F42B24" w:rsidRDefault="004768B1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</w:p>
    <w:p w:rsidR="00F42B24" w:rsidRPr="00F42B24" w:rsidRDefault="00F42B24" w:rsidP="004768B1">
      <w:pPr>
        <w:pStyle w:val="a8"/>
        <w:jc w:val="both"/>
        <w:rPr>
          <w:bCs/>
          <w:color w:val="000000"/>
          <w:sz w:val="28"/>
          <w:szCs w:val="28"/>
        </w:rPr>
      </w:pPr>
      <w:r w:rsidRPr="00F42B24">
        <w:rPr>
          <w:bCs/>
          <w:color w:val="000000"/>
          <w:sz w:val="28"/>
          <w:szCs w:val="28"/>
        </w:rPr>
        <w:t>раздел 1 – недвижимое имущество;</w:t>
      </w:r>
    </w:p>
    <w:p w:rsidR="00F42B24" w:rsidRPr="00F42B24" w:rsidRDefault="00F42B24" w:rsidP="004768B1">
      <w:pPr>
        <w:pStyle w:val="a8"/>
        <w:jc w:val="both"/>
        <w:rPr>
          <w:bCs/>
          <w:color w:val="000000"/>
          <w:sz w:val="28"/>
          <w:szCs w:val="28"/>
        </w:rPr>
      </w:pPr>
      <w:r w:rsidRPr="00F42B24">
        <w:rPr>
          <w:bCs/>
          <w:color w:val="000000"/>
          <w:sz w:val="28"/>
          <w:szCs w:val="28"/>
        </w:rPr>
        <w:t>раздел 2 – движимее имущество;</w:t>
      </w:r>
    </w:p>
    <w:p w:rsidR="00F42B24" w:rsidRPr="00F42B24" w:rsidRDefault="00F42B24" w:rsidP="004768B1">
      <w:pPr>
        <w:pStyle w:val="a8"/>
        <w:jc w:val="both"/>
        <w:rPr>
          <w:bCs/>
          <w:color w:val="000000"/>
          <w:sz w:val="28"/>
          <w:szCs w:val="28"/>
        </w:rPr>
      </w:pPr>
      <w:r w:rsidRPr="00F42B24">
        <w:rPr>
          <w:bCs/>
          <w:color w:val="000000"/>
          <w:sz w:val="28"/>
          <w:szCs w:val="28"/>
        </w:rPr>
        <w:t>раздел 3- муниципальные  предприятия,  муниципальные учреждения</w:t>
      </w:r>
    </w:p>
    <w:p w:rsidR="00F42B24" w:rsidRDefault="00F42B24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4768B1" w:rsidRPr="00F42B24" w:rsidRDefault="004768B1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lastRenderedPageBreak/>
        <w:t>Приложение  2</w:t>
      </w:r>
    </w:p>
    <w:p w:rsidR="00F42B24" w:rsidRP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 xml:space="preserve">к Порядку формирования реестрового </w:t>
      </w:r>
    </w:p>
    <w:p w:rsidR="00F42B24" w:rsidRPr="00F42B24" w:rsidRDefault="00F42B24" w:rsidP="004768B1">
      <w:pPr>
        <w:pStyle w:val="a8"/>
        <w:ind w:firstLine="567"/>
        <w:jc w:val="right"/>
        <w:rPr>
          <w:color w:val="000000"/>
          <w:sz w:val="28"/>
          <w:szCs w:val="28"/>
        </w:rPr>
      </w:pPr>
      <w:r w:rsidRPr="00F42B24">
        <w:rPr>
          <w:color w:val="000000"/>
          <w:sz w:val="28"/>
          <w:szCs w:val="28"/>
        </w:rPr>
        <w:t>номера муниципального имущества</w:t>
      </w:r>
    </w:p>
    <w:p w:rsidR="00F42B24" w:rsidRPr="00F42B24" w:rsidRDefault="00F42B24" w:rsidP="00F42B24">
      <w:pPr>
        <w:pStyle w:val="a8"/>
        <w:spacing w:after="0"/>
        <w:ind w:firstLine="567"/>
        <w:rPr>
          <w:color w:val="000000"/>
          <w:sz w:val="28"/>
          <w:szCs w:val="28"/>
        </w:rPr>
      </w:pPr>
    </w:p>
    <w:p w:rsidR="00F42B24" w:rsidRPr="00F42B24" w:rsidRDefault="00F42B24" w:rsidP="00F42B24">
      <w:pPr>
        <w:pStyle w:val="a8"/>
        <w:jc w:val="right"/>
        <w:rPr>
          <w:bCs/>
          <w:color w:val="000000"/>
          <w:sz w:val="28"/>
          <w:szCs w:val="28"/>
        </w:rPr>
      </w:pPr>
    </w:p>
    <w:p w:rsidR="00F42B24" w:rsidRPr="00F42B24" w:rsidRDefault="00F42B24" w:rsidP="004768B1">
      <w:pPr>
        <w:pStyle w:val="a8"/>
        <w:spacing w:after="0"/>
        <w:ind w:firstLine="567"/>
        <w:jc w:val="center"/>
        <w:rPr>
          <w:color w:val="000000"/>
          <w:sz w:val="28"/>
          <w:szCs w:val="28"/>
        </w:rPr>
      </w:pPr>
      <w:r w:rsidRPr="00F42B24">
        <w:rPr>
          <w:bCs/>
          <w:color w:val="000000"/>
          <w:sz w:val="28"/>
          <w:szCs w:val="28"/>
        </w:rPr>
        <w:t>Код категории объекта учета</w:t>
      </w:r>
    </w:p>
    <w:tbl>
      <w:tblPr>
        <w:tblW w:w="0" w:type="auto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7556"/>
        <w:gridCol w:w="930"/>
      </w:tblGrid>
      <w:tr w:rsidR="00F42B24" w:rsidRPr="00F42B24" w:rsidTr="004768B1"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F42B24">
            <w:pPr>
              <w:pStyle w:val="a8"/>
              <w:spacing w:after="0"/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F42B24">
              <w:rPr>
                <w:color w:val="000000"/>
                <w:sz w:val="28"/>
                <w:szCs w:val="28"/>
              </w:rPr>
              <w:t>п</w:t>
            </w:r>
            <w:proofErr w:type="spellEnd"/>
            <w:r w:rsidRPr="00F42B2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F42B24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F42B24">
            <w:pPr>
              <w:pStyle w:val="a8"/>
              <w:spacing w:after="0"/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Объект учета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right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Код</w:t>
            </w:r>
          </w:p>
        </w:tc>
      </w:tr>
      <w:tr w:rsidR="00F42B24" w:rsidRPr="00F42B24" w:rsidTr="004768B1">
        <w:trPr>
          <w:trHeight w:val="25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 xml:space="preserve">Жилые здания,  помещения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11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Нежилые здания, помещения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12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Земельные участки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13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Сооружения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Объекты и сооружения инженерной инфраструктуры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15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Автомобильные дороги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16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Транспортные средства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21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Машины и оборудование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22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Иное движимое имущество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Акции акционерных обществ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Доля (вклад) в уставном (складочном) капитале  хозяйственных обществ и товариществ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25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Муниципальные унитарные предприятия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4768B1" w:rsidP="004768B1">
            <w:pPr>
              <w:pStyle w:val="a8"/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F42B24" w:rsidRPr="00F42B24">
              <w:rPr>
                <w:color w:val="000000"/>
                <w:sz w:val="28"/>
                <w:szCs w:val="28"/>
              </w:rPr>
              <w:t>31</w:t>
            </w:r>
          </w:p>
        </w:tc>
      </w:tr>
      <w:tr w:rsidR="00F42B24" w:rsidRPr="00F42B24" w:rsidTr="004768B1"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49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 xml:space="preserve">Муниципальные учреждения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24" w:rsidRPr="00F42B24" w:rsidRDefault="00F42B24" w:rsidP="004768B1">
            <w:pPr>
              <w:pStyle w:val="a8"/>
              <w:spacing w:after="0"/>
              <w:ind w:firstLine="148"/>
              <w:jc w:val="both"/>
              <w:rPr>
                <w:color w:val="000000"/>
                <w:sz w:val="28"/>
                <w:szCs w:val="28"/>
              </w:rPr>
            </w:pPr>
            <w:r w:rsidRPr="00F42B24">
              <w:rPr>
                <w:color w:val="000000"/>
                <w:sz w:val="28"/>
                <w:szCs w:val="28"/>
              </w:rPr>
              <w:t>32</w:t>
            </w:r>
          </w:p>
        </w:tc>
      </w:tr>
    </w:tbl>
    <w:p w:rsidR="00F42B24" w:rsidRPr="00F42B24" w:rsidRDefault="00F42B24" w:rsidP="00F42B24">
      <w:pPr>
        <w:pStyle w:val="a8"/>
        <w:ind w:firstLine="567"/>
        <w:jc w:val="right"/>
        <w:rPr>
          <w:color w:val="000000"/>
          <w:sz w:val="28"/>
          <w:szCs w:val="28"/>
        </w:rPr>
      </w:pPr>
    </w:p>
    <w:p w:rsidR="00D708B8" w:rsidRPr="007A4C30" w:rsidRDefault="00D708B8" w:rsidP="00F42B24">
      <w:pPr>
        <w:pStyle w:val="a8"/>
        <w:spacing w:after="0"/>
        <w:ind w:firstLine="567"/>
        <w:jc w:val="right"/>
      </w:pPr>
    </w:p>
    <w:sectPr w:rsidR="00D708B8" w:rsidRPr="007A4C30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uiPriority w:val="9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11</cp:revision>
  <cp:lastPrinted>2024-05-17T03:27:00Z</cp:lastPrinted>
  <dcterms:created xsi:type="dcterms:W3CDTF">2024-04-15T05:14:00Z</dcterms:created>
  <dcterms:modified xsi:type="dcterms:W3CDTF">2024-05-17T03:27:00Z</dcterms:modified>
</cp:coreProperties>
</file>