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E" w:rsidRPr="007B2BB4" w:rsidRDefault="009F1D3E" w:rsidP="007253E6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9F1D3E" w:rsidRPr="007253E6" w:rsidRDefault="00FF60AA" w:rsidP="007253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тридцат</w:t>
      </w:r>
      <w:r w:rsidR="00EF4C87">
        <w:rPr>
          <w:rFonts w:ascii="Times New Roman" w:eastAsia="Times New Roman" w:hAnsi="Times New Roman"/>
          <w:sz w:val="28"/>
          <w:szCs w:val="28"/>
        </w:rPr>
        <w:t>ь первой</w:t>
      </w:r>
      <w:r w:rsidR="009F1D3E"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="009F1D3E" w:rsidRPr="007B2BB4">
        <w:rPr>
          <w:rFonts w:ascii="Times New Roman" w:hAnsi="Times New Roman"/>
          <w:sz w:val="28"/>
          <w:szCs w:val="28"/>
        </w:rPr>
        <w:t xml:space="preserve"> </w:t>
      </w:r>
    </w:p>
    <w:p w:rsidR="009F1D3E" w:rsidRPr="007B2BB4" w:rsidRDefault="00EF4C87" w:rsidP="00725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>.</w:t>
      </w:r>
      <w:r w:rsidR="0092301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826C1">
        <w:rPr>
          <w:rFonts w:ascii="Times New Roman" w:hAnsi="Times New Roman"/>
          <w:color w:val="000000"/>
          <w:sz w:val="28"/>
          <w:szCs w:val="28"/>
        </w:rPr>
        <w:t>.2023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F60A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D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F1D3E" w:rsidRPr="007B2BB4">
        <w:rPr>
          <w:rFonts w:ascii="Times New Roman" w:hAnsi="Times New Roman"/>
          <w:sz w:val="28"/>
          <w:szCs w:val="28"/>
        </w:rPr>
        <w:t xml:space="preserve"> </w:t>
      </w:r>
      <w:r w:rsidR="002826C1">
        <w:rPr>
          <w:rFonts w:ascii="Times New Roman" w:hAnsi="Times New Roman"/>
          <w:sz w:val="28"/>
          <w:szCs w:val="28"/>
        </w:rPr>
        <w:t>1</w:t>
      </w:r>
      <w:r w:rsidR="009A2D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</w:p>
    <w:p w:rsidR="009F1D3E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в бюджет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Купинского района  Новосибирской области</w:t>
      </w:r>
    </w:p>
    <w:p w:rsidR="00183875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на 202</w:t>
      </w:r>
      <w:r w:rsidR="008071BA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  и плановый период  202</w:t>
      </w:r>
      <w:r w:rsidR="008071BA">
        <w:rPr>
          <w:rFonts w:ascii="Times New Roman" w:hAnsi="Times New Roman"/>
          <w:sz w:val="28"/>
          <w:szCs w:val="28"/>
          <w:lang w:val="ru-RU"/>
        </w:rPr>
        <w:t>4</w:t>
      </w:r>
      <w:r w:rsidR="00BA50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071BA">
        <w:rPr>
          <w:rFonts w:ascii="Times New Roman" w:hAnsi="Times New Roman"/>
          <w:sz w:val="28"/>
          <w:szCs w:val="28"/>
          <w:lang w:val="ru-RU"/>
        </w:rPr>
        <w:t>2025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183875" w:rsidRPr="00E8683D" w:rsidRDefault="00183875" w:rsidP="007253E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83875" w:rsidRPr="00C308A6" w:rsidRDefault="00183875" w:rsidP="009A2D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Совет депутатов Яркульского сельсовета Купинского района Новосибирской области </w:t>
      </w:r>
    </w:p>
    <w:p w:rsidR="00183875" w:rsidRDefault="00183875" w:rsidP="009A2D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7D75F6" w:rsidRPr="00E8683D" w:rsidRDefault="007D75F6" w:rsidP="009A2DF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F60AA" w:rsidRDefault="00183875" w:rsidP="00EF4C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F3590">
        <w:rPr>
          <w:rFonts w:ascii="Times New Roman" w:hAnsi="Times New Roman"/>
          <w:sz w:val="28"/>
          <w:szCs w:val="28"/>
          <w:lang w:val="ru-RU"/>
        </w:rPr>
        <w:t xml:space="preserve"> 1. Внести следующие изменения в Решение 21-й сессии шестого созыва от 27.12.2022 г № 100 «О бюджете Яркульского сельсовета Купинского района Новосибирской области на 2023 год и плановый период 2024-2025 годов»:</w:t>
      </w:r>
    </w:p>
    <w:p w:rsidR="00EF4C87" w:rsidRDefault="00EF4C87" w:rsidP="00EF4C87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    </w:t>
      </w:r>
    </w:p>
    <w:p w:rsidR="00EF4C87" w:rsidRPr="00EF4C87" w:rsidRDefault="00EF4C87" w:rsidP="00EF4C87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     </w:t>
      </w:r>
      <w:r w:rsidRPr="00EF4C87">
        <w:rPr>
          <w:rFonts w:ascii="Times New Roman" w:hAnsi="Times New Roman"/>
          <w:sz w:val="28"/>
          <w:szCs w:val="28"/>
          <w:lang w:bidi="en-US"/>
        </w:rPr>
        <w:t xml:space="preserve">1.1. Подпункт 1) п.1 изложить в следующей редакции «прогнозируемый общий прогнозируемый общий объем доходов местного бюджета в сумме     13340189,33 рублей, в том числе объем безвозмездных поступлений в сумме 10842549,03 рублей, из них объем межбюджетных трансфертов, получаемых из других бюджетов бюджетной системы Российской Федерации, в сумме 10842549,03 рублей, в том числе объем субсидий, субвенций и иных межбюджетных трансфертов, имеющих целевое назначение, в сумме 7093615,03 рублей. </w:t>
      </w:r>
    </w:p>
    <w:p w:rsidR="00EF4C87" w:rsidRDefault="00EF4C87" w:rsidP="00EF4C87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F4C87">
        <w:rPr>
          <w:rFonts w:ascii="Times New Roman" w:hAnsi="Times New Roman"/>
          <w:sz w:val="28"/>
          <w:szCs w:val="28"/>
          <w:lang w:bidi="en-US"/>
        </w:rPr>
        <w:t>1.2. Подпункт 2) п.1 изложить в следующей редакции:</w:t>
      </w:r>
    </w:p>
    <w:p w:rsidR="00EF4C87" w:rsidRPr="00EF4C87" w:rsidRDefault="00EF4C87" w:rsidP="00EF4C87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bidi="en-US"/>
        </w:rPr>
      </w:pPr>
      <w:r w:rsidRPr="00EF4C87">
        <w:rPr>
          <w:rFonts w:ascii="Times New Roman" w:hAnsi="Times New Roman"/>
          <w:sz w:val="28"/>
          <w:szCs w:val="28"/>
          <w:lang w:bidi="en-US"/>
        </w:rPr>
        <w:t>«общий объем расходов местного бюджета в сумме 14892908,26 рублей»</w:t>
      </w:r>
    </w:p>
    <w:p w:rsidR="00EF4C87" w:rsidRPr="00EF4C87" w:rsidRDefault="00EF4C87" w:rsidP="00EF4C87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F4C87">
        <w:rPr>
          <w:rFonts w:ascii="Times New Roman" w:hAnsi="Times New Roman"/>
          <w:sz w:val="28"/>
          <w:szCs w:val="28"/>
          <w:lang w:bidi="en-US"/>
        </w:rPr>
        <w:t>1.</w:t>
      </w:r>
      <w:r>
        <w:rPr>
          <w:rFonts w:ascii="Times New Roman" w:hAnsi="Times New Roman"/>
          <w:sz w:val="28"/>
          <w:szCs w:val="28"/>
          <w:lang w:bidi="en-US"/>
        </w:rPr>
        <w:t>3</w:t>
      </w:r>
      <w:r w:rsidRPr="00EF4C87">
        <w:rPr>
          <w:rFonts w:ascii="Times New Roman" w:hAnsi="Times New Roman"/>
          <w:sz w:val="28"/>
          <w:szCs w:val="28"/>
          <w:lang w:bidi="en-US"/>
        </w:rPr>
        <w:t>. Подпункт 1) п.1 ст.3 изложить в новой редакции «По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бюджета на 2023 год и плановый период 2024 и 2025 годов согласно приложению 2 к настоящему Решению»;</w:t>
      </w:r>
    </w:p>
    <w:p w:rsidR="00EF4C87" w:rsidRDefault="00EF4C87" w:rsidP="00EF4C87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F4C87">
        <w:rPr>
          <w:rFonts w:ascii="Times New Roman" w:hAnsi="Times New Roman"/>
          <w:sz w:val="28"/>
          <w:szCs w:val="28"/>
          <w:lang w:bidi="en-US"/>
        </w:rPr>
        <w:t xml:space="preserve">   </w:t>
      </w:r>
    </w:p>
    <w:p w:rsidR="00EF4C87" w:rsidRDefault="00EF4C87" w:rsidP="00EF4C87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F4C87">
        <w:rPr>
          <w:rFonts w:ascii="Times New Roman" w:hAnsi="Times New Roman"/>
          <w:sz w:val="28"/>
          <w:szCs w:val="28"/>
          <w:lang w:bidi="en-US"/>
        </w:rPr>
        <w:lastRenderedPageBreak/>
        <w:t xml:space="preserve"> 1.3. Подпункт 2) п.1 ст.3 изложить в новой редакции «по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приложению 3 к настоящему Решению.».</w:t>
      </w:r>
    </w:p>
    <w:p w:rsidR="00EF4C87" w:rsidRPr="00EF4C87" w:rsidRDefault="00EF4C87" w:rsidP="00EF4C87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EF4C87">
        <w:rPr>
          <w:rFonts w:ascii="Times New Roman" w:hAnsi="Times New Roman"/>
          <w:sz w:val="28"/>
          <w:szCs w:val="28"/>
          <w:lang w:bidi="en-US"/>
        </w:rPr>
        <w:t xml:space="preserve">  1.4.</w:t>
      </w:r>
      <w:r w:rsidRPr="00EF4C87">
        <w:rPr>
          <w:rFonts w:ascii="Times New Roman" w:hAnsi="Times New Roman"/>
          <w:sz w:val="28"/>
          <w:szCs w:val="28"/>
          <w:lang w:bidi="en-US"/>
        </w:rPr>
        <w:tab/>
        <w:t>Пункт 2 ст.3 изложить в новой редакции «Утвердить ведомственную структуру расходов бюджета на  2023 год и плановый период 2024 и 2025 годов согласно приложению 4 к настоящему Решению.»</w:t>
      </w:r>
    </w:p>
    <w:p w:rsidR="007D75F6" w:rsidRDefault="007D75F6" w:rsidP="00EF4C8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9AB" w:rsidRPr="00E8683D" w:rsidRDefault="002826C1" w:rsidP="00EF4C8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F4C87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BB79AB" w:rsidRDefault="00BB79AB" w:rsidP="00EF4C8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Default="009F1D3E" w:rsidP="00EF4C8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75F6" w:rsidRDefault="007D75F6" w:rsidP="00EF4C8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E8683D" w:rsidRDefault="009F1D3E" w:rsidP="00EF4C8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7B2BB4" w:rsidRDefault="009F1D3E" w:rsidP="00EF4C87">
      <w:pPr>
        <w:shd w:val="clear" w:color="auto" w:fill="FFFFFF"/>
        <w:spacing w:before="200"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9F1D3E" w:rsidRPr="007B2BB4" w:rsidRDefault="009F1D3E" w:rsidP="00EF4C8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9F1D3E" w:rsidRPr="007B2BB4" w:rsidRDefault="009F1D3E" w:rsidP="00EF4C8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1D3E" w:rsidRPr="007B2BB4" w:rsidRDefault="009F1D3E" w:rsidP="00EF4C8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EF4C8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  <w:sectPr w:rsidR="00BA50AA" w:rsidSect="007253E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tbl>
      <w:tblPr>
        <w:tblW w:w="14520" w:type="dxa"/>
        <w:tblInd w:w="93" w:type="dxa"/>
        <w:tblLook w:val="04A0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EF4C87" w:rsidRPr="00EF4C87" w:rsidTr="00EF4C87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к решению сессии Совета депутатов Яркульского сельсовета Купинского района Новосибирской области "О внесении изменений в бюджет  на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2023 год и плановый период 2024-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годов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38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27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"</w:t>
            </w:r>
          </w:p>
        </w:tc>
      </w:tr>
      <w:tr w:rsidR="00EF4C87" w:rsidRPr="00EF4C87" w:rsidTr="00EF4C87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87" w:rsidRPr="00EF4C87" w:rsidTr="00EF4C87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2023 год и </w:t>
            </w:r>
          </w:p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 2024 и 2025 годов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F4C87" w:rsidRPr="00EF4C87" w:rsidTr="00EF4C8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F4C87" w:rsidRPr="00EF4C87" w:rsidTr="00EF4C87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4 431 540,40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3 341 635,91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3 341 635,91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1 132 476,70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1 041 776,70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1 041 776,70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выборов в представительный орган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733 441,30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587 142,30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587 142,30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1 032 734,09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398 240,60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398 240,60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607 093,49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607 093,49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3 593 293,00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3 143 293,00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3 143 293,00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14 892 908,26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D0299" w:rsidRDefault="008D0299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F4C87" w:rsidRDefault="00EF4C87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520" w:type="dxa"/>
        <w:tblInd w:w="93" w:type="dxa"/>
        <w:tblLook w:val="04A0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EF4C87" w:rsidRPr="00EF4C87" w:rsidTr="00EF4C87">
        <w:trPr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к решению сессии Совета депутатов Яркульского сельсовета Купинского района Новосибирской области "О внесении изменений в бюджет  на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2023 год и плановый период 2024-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годов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38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27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"</w:t>
            </w:r>
          </w:p>
        </w:tc>
      </w:tr>
      <w:tr w:rsidR="00EF4C87" w:rsidRPr="00EF4C87" w:rsidTr="00EF4C87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87" w:rsidRPr="00EF4C87" w:rsidTr="00EF4C87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2023 год и </w:t>
            </w:r>
          </w:p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 2024 и 2025 годов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F4C87" w:rsidRPr="00EF4C87" w:rsidTr="00EF4C87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F4C87" w:rsidRPr="00EF4C87" w:rsidTr="00EF4C87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4 431 540,40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3 341 635,91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3 341 635,91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1 132 476,70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1 041 776,70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1 041 776,70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выборов в представительный орган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733 441,30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587 142,30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587 142,30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1 032 734,09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398 240,60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398 240,60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607 093,49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607 093,49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3 593 293,00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3 143 293,00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3 143 293,00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14 892 908,26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87" w:rsidRPr="00EF4C87" w:rsidTr="00EF4C8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F4C87" w:rsidRDefault="00EF4C87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F4C87" w:rsidRDefault="00EF4C87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F4C87" w:rsidRDefault="00EF4C87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72"/>
        <w:gridCol w:w="4846"/>
        <w:gridCol w:w="354"/>
        <w:gridCol w:w="880"/>
        <w:gridCol w:w="720"/>
        <w:gridCol w:w="600"/>
        <w:gridCol w:w="2240"/>
        <w:gridCol w:w="640"/>
        <w:gridCol w:w="1960"/>
        <w:gridCol w:w="1960"/>
        <w:gridCol w:w="1703"/>
      </w:tblGrid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внесении изменений в бюджет  на 2023 год и плановый период 2024-2025 годов № 138 от 27.12.2023 г."</w:t>
            </w:r>
          </w:p>
        </w:tc>
      </w:tr>
      <w:tr w:rsidR="00EF4C87" w:rsidRPr="00EF4C87" w:rsidTr="00EF4C8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Яркульского сельсовета Купинского района  Новосибирской области на 2023 год </w:t>
            </w:r>
          </w:p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плановый период 2024 и 2025 годов</w:t>
            </w:r>
          </w:p>
        </w:tc>
      </w:tr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F4C87" w:rsidRPr="00EF4C87" w:rsidTr="00EF4C87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2024год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F4C87" w:rsidRPr="00EF4C87" w:rsidTr="00EF4C87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F4C87" w:rsidRPr="00EF4C87" w:rsidTr="00EF4C87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14 892 908,26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4 431 540,40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978 904,49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3 341 635,91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3 341 635,91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1 226 922,51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1 132 476,70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1 041 776,70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1 041 776,70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982 136,70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выборов в представительный орган муниципального образования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151 566,36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733 441,30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587 142,30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587 142,30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224 562,30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5 219 197,89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1 032 734,09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398 240,60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398 240,60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607 093,49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607 093,49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3 593 293,00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3 143 293,00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3 143 293,00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14 892 908,26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87" w:rsidRPr="00EF4C87" w:rsidRDefault="00EF4C87" w:rsidP="00EF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EF4C87" w:rsidRPr="00EF4C87" w:rsidTr="00EF4C8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7" w:rsidRPr="00EF4C87" w:rsidRDefault="00EF4C87" w:rsidP="00EF4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767936" w:rsidSect="00BA50AA">
      <w:pgSz w:w="16838" w:h="11906" w:orient="landscape"/>
      <w:pgMar w:top="1560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79AB"/>
    <w:rsid w:val="00047149"/>
    <w:rsid w:val="00060094"/>
    <w:rsid w:val="00061059"/>
    <w:rsid w:val="000C5477"/>
    <w:rsid w:val="000D32B7"/>
    <w:rsid w:val="00183875"/>
    <w:rsid w:val="00220979"/>
    <w:rsid w:val="00257791"/>
    <w:rsid w:val="00260D09"/>
    <w:rsid w:val="00265C34"/>
    <w:rsid w:val="002731D1"/>
    <w:rsid w:val="002826C1"/>
    <w:rsid w:val="002A73D3"/>
    <w:rsid w:val="002E1B8A"/>
    <w:rsid w:val="002F0C43"/>
    <w:rsid w:val="003514F3"/>
    <w:rsid w:val="003640B0"/>
    <w:rsid w:val="00394F51"/>
    <w:rsid w:val="003E0C22"/>
    <w:rsid w:val="003E6BA7"/>
    <w:rsid w:val="003F0786"/>
    <w:rsid w:val="0040078A"/>
    <w:rsid w:val="00410030"/>
    <w:rsid w:val="00436A12"/>
    <w:rsid w:val="004C2D3D"/>
    <w:rsid w:val="004D24DE"/>
    <w:rsid w:val="004D7604"/>
    <w:rsid w:val="004F59CF"/>
    <w:rsid w:val="00537830"/>
    <w:rsid w:val="00555780"/>
    <w:rsid w:val="005A25BC"/>
    <w:rsid w:val="005B4445"/>
    <w:rsid w:val="005B4552"/>
    <w:rsid w:val="005C5AAF"/>
    <w:rsid w:val="00630A01"/>
    <w:rsid w:val="006B6898"/>
    <w:rsid w:val="006E2003"/>
    <w:rsid w:val="00700906"/>
    <w:rsid w:val="007020CD"/>
    <w:rsid w:val="007253E6"/>
    <w:rsid w:val="00767936"/>
    <w:rsid w:val="00793CD3"/>
    <w:rsid w:val="007D1640"/>
    <w:rsid w:val="007D75F6"/>
    <w:rsid w:val="008071BA"/>
    <w:rsid w:val="0084453B"/>
    <w:rsid w:val="008904DC"/>
    <w:rsid w:val="008A048D"/>
    <w:rsid w:val="008A1A33"/>
    <w:rsid w:val="008B6AD6"/>
    <w:rsid w:val="008D0299"/>
    <w:rsid w:val="008F061C"/>
    <w:rsid w:val="00923016"/>
    <w:rsid w:val="00940033"/>
    <w:rsid w:val="00953365"/>
    <w:rsid w:val="009A2DFE"/>
    <w:rsid w:val="009A5D96"/>
    <w:rsid w:val="009D5AA4"/>
    <w:rsid w:val="009F1D3E"/>
    <w:rsid w:val="009F3590"/>
    <w:rsid w:val="00A07B8A"/>
    <w:rsid w:val="00A2299D"/>
    <w:rsid w:val="00AC4624"/>
    <w:rsid w:val="00AF0308"/>
    <w:rsid w:val="00B17442"/>
    <w:rsid w:val="00B50D98"/>
    <w:rsid w:val="00B64BEE"/>
    <w:rsid w:val="00B66926"/>
    <w:rsid w:val="00BA50AA"/>
    <w:rsid w:val="00BA6526"/>
    <w:rsid w:val="00BB0C8C"/>
    <w:rsid w:val="00BB3DB5"/>
    <w:rsid w:val="00BB79AB"/>
    <w:rsid w:val="00BD4AAF"/>
    <w:rsid w:val="00C07980"/>
    <w:rsid w:val="00C61A62"/>
    <w:rsid w:val="00C80857"/>
    <w:rsid w:val="00D242F0"/>
    <w:rsid w:val="00D71F4E"/>
    <w:rsid w:val="00D91332"/>
    <w:rsid w:val="00DA03D6"/>
    <w:rsid w:val="00DA3064"/>
    <w:rsid w:val="00E230AE"/>
    <w:rsid w:val="00E32A8F"/>
    <w:rsid w:val="00E70729"/>
    <w:rsid w:val="00E8683D"/>
    <w:rsid w:val="00EF4C87"/>
    <w:rsid w:val="00F402FD"/>
    <w:rsid w:val="00F86C1D"/>
    <w:rsid w:val="00FA18DA"/>
    <w:rsid w:val="00FA78A1"/>
    <w:rsid w:val="00FE184F"/>
    <w:rsid w:val="00FE5127"/>
    <w:rsid w:val="00FF17D2"/>
    <w:rsid w:val="00FF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9F1D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F1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F1D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F1D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A50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50AA"/>
    <w:rPr>
      <w:color w:val="800080"/>
      <w:u w:val="single"/>
    </w:rPr>
  </w:style>
  <w:style w:type="paragraph" w:customStyle="1" w:styleId="xl64">
    <w:name w:val="xl6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A5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A5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A5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A5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A50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A5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A50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53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533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53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953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53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7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4">
    <w:name w:val="xl134"/>
    <w:basedOn w:val="a"/>
    <w:rsid w:val="00A07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2023-11-14T07:10:00Z</cp:lastPrinted>
  <dcterms:created xsi:type="dcterms:W3CDTF">2022-12-26T09:55:00Z</dcterms:created>
  <dcterms:modified xsi:type="dcterms:W3CDTF">2023-12-26T03:03:00Z</dcterms:modified>
</cp:coreProperties>
</file>